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8D3DC0" w:rsidRDefault="00FF25E6">
      <w:pPr>
        <w:pBdr>
          <w:top w:val="nil"/>
          <w:left w:val="nil"/>
          <w:bottom w:val="nil"/>
          <w:right w:val="nil"/>
          <w:between w:val="nil"/>
        </w:pBdr>
        <w:jc w:val="center"/>
        <w:rPr>
          <w:i/>
          <w:sz w:val="32"/>
          <w:szCs w:val="32"/>
        </w:rPr>
      </w:pPr>
      <w:r>
        <w:rPr>
          <w:i/>
          <w:sz w:val="32"/>
          <w:szCs w:val="32"/>
        </w:rPr>
        <w:t>Florida International University</w:t>
      </w:r>
    </w:p>
    <w:p w:rsidR="008D3DC0" w:rsidRDefault="00FF25E6">
      <w:pPr>
        <w:pBdr>
          <w:top w:val="nil"/>
          <w:left w:val="nil"/>
          <w:bottom w:val="nil"/>
          <w:right w:val="nil"/>
          <w:between w:val="nil"/>
        </w:pBdr>
        <w:jc w:val="center"/>
        <w:rPr>
          <w:i/>
          <w:sz w:val="32"/>
          <w:szCs w:val="32"/>
        </w:rPr>
      </w:pPr>
      <w:r>
        <w:rPr>
          <w:i/>
          <w:sz w:val="32"/>
          <w:szCs w:val="32"/>
        </w:rPr>
        <w:t>School of Computing and Information Sciences</w:t>
      </w:r>
    </w:p>
    <w:p w:rsidR="008D3DC0" w:rsidRDefault="008D3DC0">
      <w:pPr>
        <w:pBdr>
          <w:top w:val="nil"/>
          <w:left w:val="nil"/>
          <w:bottom w:val="nil"/>
          <w:right w:val="nil"/>
          <w:between w:val="nil"/>
        </w:pBdr>
      </w:pPr>
    </w:p>
    <w:p w:rsidR="008D3DC0" w:rsidRDefault="00FF25E6">
      <w:pPr>
        <w:pBdr>
          <w:top w:val="nil"/>
          <w:left w:val="nil"/>
          <w:bottom w:val="nil"/>
          <w:right w:val="nil"/>
          <w:between w:val="nil"/>
        </w:pBdr>
        <w:jc w:val="center"/>
        <w:rPr>
          <w:sz w:val="32"/>
          <w:szCs w:val="32"/>
        </w:rPr>
      </w:pPr>
      <w:r>
        <w:rPr>
          <w:sz w:val="32"/>
          <w:szCs w:val="32"/>
        </w:rPr>
        <w:t xml:space="preserve"> </w:t>
      </w:r>
    </w:p>
    <w:p w:rsidR="008D3DC0" w:rsidRDefault="00FF25E6">
      <w:pPr>
        <w:pBdr>
          <w:top w:val="nil"/>
          <w:left w:val="nil"/>
          <w:bottom w:val="nil"/>
          <w:right w:val="nil"/>
          <w:between w:val="nil"/>
        </w:pBdr>
        <w:jc w:val="center"/>
      </w:pPr>
      <w:r>
        <w:rPr>
          <w:sz w:val="32"/>
          <w:szCs w:val="32"/>
        </w:rPr>
        <w:t>Software Engineering Focus</w:t>
      </w:r>
    </w:p>
    <w:p w:rsidR="008D3DC0" w:rsidRDefault="008D3DC0">
      <w:pPr>
        <w:pBdr>
          <w:top w:val="nil"/>
          <w:left w:val="nil"/>
          <w:bottom w:val="nil"/>
          <w:right w:val="nil"/>
          <w:between w:val="nil"/>
        </w:pBdr>
      </w:pPr>
    </w:p>
    <w:p w:rsidR="008D3DC0" w:rsidRDefault="008D3DC0">
      <w:pPr>
        <w:pBdr>
          <w:top w:val="nil"/>
          <w:left w:val="nil"/>
          <w:bottom w:val="nil"/>
          <w:right w:val="nil"/>
          <w:between w:val="nil"/>
        </w:pBdr>
      </w:pPr>
    </w:p>
    <w:p w:rsidR="008D3DC0" w:rsidRDefault="008D3DC0">
      <w:pPr>
        <w:pBdr>
          <w:top w:val="nil"/>
          <w:left w:val="nil"/>
          <w:bottom w:val="nil"/>
          <w:right w:val="nil"/>
          <w:between w:val="nil"/>
        </w:pBdr>
      </w:pPr>
    </w:p>
    <w:p w:rsidR="008D3DC0" w:rsidRDefault="008D3DC0">
      <w:pPr>
        <w:pBdr>
          <w:top w:val="nil"/>
          <w:left w:val="nil"/>
          <w:bottom w:val="nil"/>
          <w:right w:val="nil"/>
          <w:between w:val="nil"/>
        </w:pBdr>
      </w:pPr>
    </w:p>
    <w:p w:rsidR="008D3DC0" w:rsidRDefault="00FF25E6">
      <w:pPr>
        <w:pBdr>
          <w:top w:val="nil"/>
          <w:left w:val="nil"/>
          <w:bottom w:val="nil"/>
          <w:right w:val="nil"/>
          <w:between w:val="nil"/>
        </w:pBdr>
        <w:jc w:val="center"/>
        <w:rPr>
          <w:sz w:val="56"/>
          <w:szCs w:val="56"/>
        </w:rPr>
      </w:pPr>
      <w:r>
        <w:rPr>
          <w:sz w:val="56"/>
          <w:szCs w:val="56"/>
        </w:rPr>
        <w:t>Final Deliverable</w:t>
      </w:r>
    </w:p>
    <w:p w:rsidR="008D3DC0" w:rsidRDefault="008D3DC0">
      <w:pPr>
        <w:pBdr>
          <w:top w:val="nil"/>
          <w:left w:val="nil"/>
          <w:bottom w:val="nil"/>
          <w:right w:val="nil"/>
          <w:between w:val="nil"/>
        </w:pBdr>
      </w:pPr>
    </w:p>
    <w:p w:rsidR="008D3DC0" w:rsidRDefault="008D3DC0">
      <w:pPr>
        <w:pBdr>
          <w:top w:val="nil"/>
          <w:left w:val="nil"/>
          <w:bottom w:val="nil"/>
          <w:right w:val="nil"/>
          <w:between w:val="nil"/>
        </w:pBdr>
      </w:pPr>
    </w:p>
    <w:p w:rsidR="008D3DC0" w:rsidRDefault="008D3DC0">
      <w:pPr>
        <w:pBdr>
          <w:top w:val="nil"/>
          <w:left w:val="nil"/>
          <w:bottom w:val="nil"/>
          <w:right w:val="nil"/>
          <w:between w:val="nil"/>
        </w:pBdr>
      </w:pPr>
    </w:p>
    <w:p w:rsidR="008D3DC0" w:rsidRDefault="008D3DC0">
      <w:pPr>
        <w:pBdr>
          <w:top w:val="nil"/>
          <w:left w:val="nil"/>
          <w:bottom w:val="nil"/>
          <w:right w:val="nil"/>
          <w:between w:val="nil"/>
        </w:pBdr>
      </w:pPr>
    </w:p>
    <w:p w:rsidR="00F553A9" w:rsidRDefault="00FF25E6">
      <w:pPr>
        <w:pBdr>
          <w:top w:val="nil"/>
          <w:left w:val="nil"/>
          <w:bottom w:val="nil"/>
          <w:right w:val="nil"/>
          <w:between w:val="nil"/>
        </w:pBdr>
        <w:jc w:val="center"/>
        <w:rPr>
          <w:sz w:val="32"/>
          <w:szCs w:val="32"/>
        </w:rPr>
      </w:pPr>
      <w:r>
        <w:rPr>
          <w:sz w:val="32"/>
          <w:szCs w:val="32"/>
        </w:rPr>
        <w:t>Project Title:</w:t>
      </w:r>
    </w:p>
    <w:p w:rsidR="008D3DC0" w:rsidRDefault="00F553A9">
      <w:pPr>
        <w:pBdr>
          <w:top w:val="nil"/>
          <w:left w:val="nil"/>
          <w:bottom w:val="nil"/>
          <w:right w:val="nil"/>
          <w:between w:val="nil"/>
        </w:pBdr>
        <w:jc w:val="center"/>
        <w:rPr>
          <w:sz w:val="32"/>
          <w:szCs w:val="32"/>
        </w:rPr>
      </w:pPr>
      <w:r>
        <w:rPr>
          <w:sz w:val="32"/>
          <w:szCs w:val="32"/>
        </w:rPr>
        <w:t>EFFORT- Empowered FOREX Trader (Data Visualization)</w:t>
      </w:r>
      <w:r w:rsidR="00FF25E6">
        <w:rPr>
          <w:sz w:val="32"/>
          <w:szCs w:val="32"/>
        </w:rPr>
        <w:t xml:space="preserve"> </w:t>
      </w:r>
    </w:p>
    <w:p w:rsidR="008D3DC0" w:rsidRDefault="008D3DC0">
      <w:pPr>
        <w:pBdr>
          <w:top w:val="nil"/>
          <w:left w:val="nil"/>
          <w:bottom w:val="nil"/>
          <w:right w:val="nil"/>
          <w:between w:val="nil"/>
        </w:pBdr>
        <w:jc w:val="center"/>
        <w:rPr>
          <w:sz w:val="32"/>
          <w:szCs w:val="32"/>
        </w:rPr>
      </w:pPr>
    </w:p>
    <w:p w:rsidR="008D3DC0" w:rsidRDefault="008D3DC0">
      <w:pPr>
        <w:pBdr>
          <w:top w:val="nil"/>
          <w:left w:val="nil"/>
          <w:bottom w:val="nil"/>
          <w:right w:val="nil"/>
          <w:between w:val="nil"/>
        </w:pBdr>
      </w:pPr>
    </w:p>
    <w:p w:rsidR="008D3DC0" w:rsidRDefault="008D3DC0">
      <w:pPr>
        <w:pBdr>
          <w:top w:val="nil"/>
          <w:left w:val="nil"/>
          <w:bottom w:val="nil"/>
          <w:right w:val="nil"/>
          <w:between w:val="nil"/>
        </w:pBdr>
      </w:pPr>
    </w:p>
    <w:p w:rsidR="008D3DC0" w:rsidRDefault="008D3DC0">
      <w:pPr>
        <w:pBdr>
          <w:top w:val="nil"/>
          <w:left w:val="nil"/>
          <w:bottom w:val="nil"/>
          <w:right w:val="nil"/>
          <w:between w:val="nil"/>
        </w:pBdr>
      </w:pPr>
    </w:p>
    <w:p w:rsidR="008D3DC0" w:rsidRDefault="008D3DC0">
      <w:pPr>
        <w:pBdr>
          <w:top w:val="nil"/>
          <w:left w:val="nil"/>
          <w:bottom w:val="nil"/>
          <w:right w:val="nil"/>
          <w:between w:val="nil"/>
        </w:pBdr>
      </w:pPr>
    </w:p>
    <w:p w:rsidR="008D3DC0" w:rsidRDefault="008D3DC0">
      <w:pPr>
        <w:pBdr>
          <w:top w:val="nil"/>
          <w:left w:val="nil"/>
          <w:bottom w:val="nil"/>
          <w:right w:val="nil"/>
          <w:between w:val="nil"/>
        </w:pBdr>
      </w:pPr>
    </w:p>
    <w:p w:rsidR="008D3DC0" w:rsidRDefault="008D3DC0">
      <w:pPr>
        <w:pBdr>
          <w:top w:val="nil"/>
          <w:left w:val="nil"/>
          <w:bottom w:val="nil"/>
          <w:right w:val="nil"/>
          <w:between w:val="nil"/>
        </w:pBdr>
      </w:pPr>
    </w:p>
    <w:p w:rsidR="008D3DC0" w:rsidRDefault="008D3DC0">
      <w:pPr>
        <w:pBdr>
          <w:top w:val="nil"/>
          <w:left w:val="nil"/>
          <w:bottom w:val="nil"/>
          <w:right w:val="nil"/>
          <w:between w:val="nil"/>
        </w:pBdr>
      </w:pPr>
    </w:p>
    <w:p w:rsidR="008D3DC0" w:rsidRDefault="008D3DC0">
      <w:pPr>
        <w:pBdr>
          <w:top w:val="nil"/>
          <w:left w:val="nil"/>
          <w:bottom w:val="nil"/>
          <w:right w:val="nil"/>
          <w:between w:val="nil"/>
        </w:pBdr>
      </w:pPr>
    </w:p>
    <w:p w:rsidR="008D3DC0" w:rsidRDefault="008D3DC0">
      <w:pPr>
        <w:pBdr>
          <w:top w:val="nil"/>
          <w:left w:val="nil"/>
          <w:bottom w:val="nil"/>
          <w:right w:val="nil"/>
          <w:between w:val="nil"/>
        </w:pBdr>
      </w:pPr>
    </w:p>
    <w:p w:rsidR="008D3DC0" w:rsidRDefault="008D3DC0">
      <w:pPr>
        <w:pBdr>
          <w:top w:val="nil"/>
          <w:left w:val="nil"/>
          <w:bottom w:val="nil"/>
          <w:right w:val="nil"/>
          <w:between w:val="nil"/>
        </w:pBdr>
      </w:pPr>
    </w:p>
    <w:p w:rsidR="008D3DC0" w:rsidRDefault="00FF25E6">
      <w:pPr>
        <w:pBdr>
          <w:top w:val="nil"/>
          <w:left w:val="nil"/>
          <w:bottom w:val="nil"/>
          <w:right w:val="nil"/>
          <w:between w:val="nil"/>
        </w:pBdr>
        <w:rPr>
          <w:b/>
        </w:rPr>
      </w:pPr>
      <w:r>
        <w:rPr>
          <w:b/>
        </w:rPr>
        <w:t>Team Members:</w:t>
      </w:r>
      <w:r w:rsidR="00F553A9">
        <w:rPr>
          <w:b/>
        </w:rPr>
        <w:t xml:space="preserve"> Guillermo Otero &amp; Ariel Velasco</w:t>
      </w:r>
    </w:p>
    <w:p w:rsidR="008D3DC0" w:rsidRDefault="00FF25E6">
      <w:pPr>
        <w:pBdr>
          <w:top w:val="nil"/>
          <w:left w:val="nil"/>
          <w:bottom w:val="nil"/>
          <w:right w:val="nil"/>
          <w:between w:val="nil"/>
        </w:pBdr>
      </w:pPr>
      <w:r>
        <w:t xml:space="preserve"> </w:t>
      </w:r>
    </w:p>
    <w:p w:rsidR="008D3DC0" w:rsidRDefault="008D3DC0">
      <w:pPr>
        <w:pBdr>
          <w:top w:val="nil"/>
          <w:left w:val="nil"/>
          <w:bottom w:val="nil"/>
          <w:right w:val="nil"/>
          <w:between w:val="nil"/>
        </w:pBdr>
      </w:pPr>
    </w:p>
    <w:p w:rsidR="008D3DC0" w:rsidRDefault="00FF25E6">
      <w:pPr>
        <w:pBdr>
          <w:top w:val="nil"/>
          <w:left w:val="nil"/>
          <w:bottom w:val="nil"/>
          <w:right w:val="nil"/>
          <w:between w:val="nil"/>
        </w:pBdr>
      </w:pPr>
      <w:r>
        <w:rPr>
          <w:b/>
        </w:rPr>
        <w:t>Product Owner(s)</w:t>
      </w:r>
      <w:r>
        <w:t xml:space="preserve">: </w:t>
      </w:r>
      <w:r w:rsidR="00F553A9">
        <w:t xml:space="preserve">Dr. Masoud </w:t>
      </w:r>
      <w:proofErr w:type="spellStart"/>
      <w:r w:rsidR="00F553A9">
        <w:t>Sadjadi</w:t>
      </w:r>
      <w:proofErr w:type="spellEnd"/>
    </w:p>
    <w:p w:rsidR="008D3DC0" w:rsidRDefault="00FF25E6">
      <w:pPr>
        <w:pBdr>
          <w:top w:val="nil"/>
          <w:left w:val="nil"/>
          <w:bottom w:val="nil"/>
          <w:right w:val="nil"/>
          <w:between w:val="nil"/>
        </w:pBdr>
      </w:pPr>
      <w:r>
        <w:t xml:space="preserve"> </w:t>
      </w:r>
    </w:p>
    <w:p w:rsidR="008D3DC0" w:rsidRDefault="008D3DC0">
      <w:pPr>
        <w:pBdr>
          <w:top w:val="nil"/>
          <w:left w:val="nil"/>
          <w:bottom w:val="nil"/>
          <w:right w:val="nil"/>
          <w:between w:val="nil"/>
        </w:pBdr>
        <w:rPr>
          <w:b/>
        </w:rPr>
      </w:pPr>
    </w:p>
    <w:p w:rsidR="008D3DC0" w:rsidRDefault="00FF25E6">
      <w:pPr>
        <w:pBdr>
          <w:top w:val="nil"/>
          <w:left w:val="nil"/>
          <w:bottom w:val="nil"/>
          <w:right w:val="nil"/>
          <w:between w:val="nil"/>
        </w:pBdr>
      </w:pPr>
      <w:r>
        <w:rPr>
          <w:b/>
        </w:rPr>
        <w:t>Mentor(s)</w:t>
      </w:r>
      <w:r>
        <w:t xml:space="preserve">: </w:t>
      </w:r>
      <w:r w:rsidR="00F553A9">
        <w:t>Gianfranco Moreno</w:t>
      </w:r>
    </w:p>
    <w:p w:rsidR="008D3DC0" w:rsidRDefault="00FF25E6">
      <w:pPr>
        <w:pBdr>
          <w:top w:val="nil"/>
          <w:left w:val="nil"/>
          <w:bottom w:val="nil"/>
          <w:right w:val="nil"/>
          <w:between w:val="nil"/>
        </w:pBdr>
      </w:pPr>
      <w:r>
        <w:t xml:space="preserve"> </w:t>
      </w:r>
    </w:p>
    <w:p w:rsidR="008D3DC0" w:rsidRDefault="008D3DC0">
      <w:pPr>
        <w:pBdr>
          <w:top w:val="nil"/>
          <w:left w:val="nil"/>
          <w:bottom w:val="nil"/>
          <w:right w:val="nil"/>
          <w:between w:val="nil"/>
        </w:pBdr>
        <w:rPr>
          <w:b/>
        </w:rPr>
      </w:pPr>
    </w:p>
    <w:p w:rsidR="008D3DC0" w:rsidRDefault="00FF25E6">
      <w:pPr>
        <w:pBdr>
          <w:top w:val="nil"/>
          <w:left w:val="nil"/>
          <w:bottom w:val="nil"/>
          <w:right w:val="nil"/>
          <w:between w:val="nil"/>
        </w:pBdr>
      </w:pPr>
      <w:r>
        <w:rPr>
          <w:b/>
        </w:rPr>
        <w:t>Instructor</w:t>
      </w:r>
      <w:r>
        <w:t xml:space="preserve">: Masoud </w:t>
      </w:r>
      <w:proofErr w:type="spellStart"/>
      <w:r>
        <w:t>Sadjadi</w:t>
      </w:r>
      <w:proofErr w:type="spellEnd"/>
    </w:p>
    <w:p w:rsidR="008D3DC0" w:rsidRDefault="008D3DC0">
      <w:pPr>
        <w:pBdr>
          <w:top w:val="nil"/>
          <w:left w:val="nil"/>
          <w:bottom w:val="nil"/>
          <w:right w:val="nil"/>
          <w:between w:val="nil"/>
        </w:pBdr>
      </w:pPr>
    </w:p>
    <w:p w:rsidR="008D3DC0" w:rsidRDefault="008D3DC0">
      <w:pPr>
        <w:pBdr>
          <w:top w:val="nil"/>
          <w:left w:val="nil"/>
          <w:bottom w:val="nil"/>
          <w:right w:val="nil"/>
          <w:between w:val="nil"/>
        </w:pBdr>
        <w:rPr>
          <w:rFonts w:ascii="Arial" w:eastAsia="Arial" w:hAnsi="Arial" w:cs="Arial"/>
          <w:color w:val="444444"/>
          <w:sz w:val="21"/>
          <w:szCs w:val="21"/>
          <w:shd w:val="clear" w:color="auto" w:fill="FCFCFC"/>
        </w:rPr>
      </w:pPr>
    </w:p>
    <w:p w:rsidR="008D3DC0" w:rsidRDefault="00FF25E6">
      <w:pPr>
        <w:pBdr>
          <w:top w:val="nil"/>
          <w:left w:val="nil"/>
          <w:bottom w:val="nil"/>
          <w:right w:val="nil"/>
          <w:between w:val="nil"/>
        </w:pBdr>
        <w:rPr>
          <w:rFonts w:ascii="Arial" w:eastAsia="Arial" w:hAnsi="Arial" w:cs="Arial"/>
          <w:color w:val="444444"/>
          <w:sz w:val="21"/>
          <w:szCs w:val="21"/>
          <w:shd w:val="clear" w:color="auto" w:fill="FCFCFC"/>
        </w:rPr>
      </w:pPr>
      <w:r>
        <w:br w:type="page"/>
      </w:r>
    </w:p>
    <w:p w:rsidR="008D3DC0" w:rsidRDefault="00FF25E6">
      <w:pPr>
        <w:pBdr>
          <w:top w:val="nil"/>
          <w:left w:val="nil"/>
          <w:bottom w:val="nil"/>
          <w:right w:val="nil"/>
          <w:between w:val="nil"/>
        </w:pBdr>
        <w:rPr>
          <w:rFonts w:ascii="Arial" w:eastAsia="Arial" w:hAnsi="Arial" w:cs="Arial"/>
          <w:color w:val="444444"/>
          <w:sz w:val="21"/>
          <w:szCs w:val="21"/>
          <w:shd w:val="clear" w:color="auto" w:fill="FCFCFC"/>
        </w:rPr>
      </w:pPr>
      <w:r>
        <w:rPr>
          <w:rFonts w:ascii="Arial" w:eastAsia="Arial" w:hAnsi="Arial" w:cs="Arial"/>
          <w:color w:val="444444"/>
          <w:sz w:val="21"/>
          <w:szCs w:val="21"/>
          <w:shd w:val="clear" w:color="auto" w:fill="FCFCFC"/>
        </w:rPr>
        <w:lastRenderedPageBreak/>
        <w:t>The MIT License (MIT)</w:t>
      </w:r>
    </w:p>
    <w:p w:rsidR="008D3DC0" w:rsidRDefault="00FF25E6">
      <w:pPr>
        <w:pBdr>
          <w:top w:val="nil"/>
          <w:left w:val="nil"/>
          <w:bottom w:val="nil"/>
          <w:right w:val="nil"/>
          <w:between w:val="nil"/>
        </w:pBdr>
        <w:spacing w:after="380" w:line="384" w:lineRule="auto"/>
        <w:rPr>
          <w:rFonts w:ascii="Arial" w:eastAsia="Arial" w:hAnsi="Arial" w:cs="Arial"/>
          <w:i/>
          <w:color w:val="444444"/>
          <w:sz w:val="21"/>
          <w:szCs w:val="21"/>
          <w:shd w:val="clear" w:color="auto" w:fill="FCFCFC"/>
        </w:rPr>
      </w:pPr>
      <w:r>
        <w:rPr>
          <w:rFonts w:ascii="Arial" w:eastAsia="Arial" w:hAnsi="Arial" w:cs="Arial"/>
          <w:color w:val="444444"/>
          <w:sz w:val="21"/>
          <w:szCs w:val="21"/>
          <w:shd w:val="clear" w:color="auto" w:fill="FCFCFC"/>
        </w:rPr>
        <w:t>Copyright (c)</w:t>
      </w:r>
      <w:r>
        <w:rPr>
          <w:rFonts w:ascii="Arial" w:eastAsia="Arial" w:hAnsi="Arial" w:cs="Arial"/>
          <w:i/>
          <w:color w:val="444444"/>
          <w:sz w:val="21"/>
          <w:szCs w:val="21"/>
          <w:shd w:val="clear" w:color="auto" w:fill="FCFCFC"/>
        </w:rPr>
        <w:t xml:space="preserve"> 2016 Florida International University</w:t>
      </w:r>
    </w:p>
    <w:p w:rsidR="008D3DC0" w:rsidRDefault="00FF25E6">
      <w:pPr>
        <w:pBdr>
          <w:top w:val="nil"/>
          <w:left w:val="nil"/>
          <w:bottom w:val="nil"/>
          <w:right w:val="nil"/>
          <w:between w:val="nil"/>
        </w:pBdr>
        <w:spacing w:after="380" w:line="384" w:lineRule="auto"/>
        <w:rPr>
          <w:rFonts w:ascii="Arial" w:eastAsia="Arial" w:hAnsi="Arial" w:cs="Arial"/>
          <w:color w:val="444444"/>
          <w:sz w:val="21"/>
          <w:szCs w:val="21"/>
          <w:shd w:val="clear" w:color="auto" w:fill="FCFCFC"/>
        </w:rPr>
      </w:pPr>
      <w:r>
        <w:rPr>
          <w:rFonts w:ascii="Arial" w:eastAsia="Arial" w:hAnsi="Arial" w:cs="Arial"/>
          <w:color w:val="444444"/>
          <w:sz w:val="21"/>
          <w:szCs w:val="21"/>
          <w:shd w:val="clear" w:color="auto" w:fill="FCFCFC"/>
        </w:rP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rsidR="008D3DC0" w:rsidRDefault="00FF25E6">
      <w:pPr>
        <w:pBdr>
          <w:top w:val="nil"/>
          <w:left w:val="nil"/>
          <w:bottom w:val="nil"/>
          <w:right w:val="nil"/>
          <w:between w:val="nil"/>
        </w:pBdr>
        <w:spacing w:after="380" w:line="384" w:lineRule="auto"/>
        <w:rPr>
          <w:rFonts w:ascii="Arial" w:eastAsia="Arial" w:hAnsi="Arial" w:cs="Arial"/>
          <w:color w:val="444444"/>
          <w:sz w:val="21"/>
          <w:szCs w:val="21"/>
          <w:shd w:val="clear" w:color="auto" w:fill="FCFCFC"/>
        </w:rPr>
      </w:pPr>
      <w:r>
        <w:rPr>
          <w:rFonts w:ascii="Arial" w:eastAsia="Arial" w:hAnsi="Arial" w:cs="Arial"/>
          <w:color w:val="444444"/>
          <w:sz w:val="21"/>
          <w:szCs w:val="21"/>
          <w:shd w:val="clear" w:color="auto" w:fill="FCFCFC"/>
        </w:rPr>
        <w:t>The above copyright notice and this permission notice shall be included in all copies or substantial portions of the Software.</w:t>
      </w:r>
    </w:p>
    <w:p w:rsidR="008D3DC0" w:rsidRDefault="00FF25E6">
      <w:pPr>
        <w:pBdr>
          <w:top w:val="nil"/>
          <w:left w:val="nil"/>
          <w:bottom w:val="nil"/>
          <w:right w:val="nil"/>
          <w:between w:val="nil"/>
        </w:pBdr>
        <w:spacing w:after="380" w:line="384" w:lineRule="auto"/>
      </w:pPr>
      <w:r>
        <w:rPr>
          <w:rFonts w:ascii="Arial" w:eastAsia="Arial" w:hAnsi="Arial" w:cs="Arial"/>
          <w:color w:val="444444"/>
          <w:sz w:val="21"/>
          <w:szCs w:val="21"/>
          <w:shd w:val="clear" w:color="auto" w:fill="FCFCFC"/>
        </w:rP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p w:rsidR="008D3DC0" w:rsidRDefault="00FF25E6">
      <w:pPr>
        <w:pBdr>
          <w:top w:val="nil"/>
          <w:left w:val="nil"/>
          <w:bottom w:val="nil"/>
          <w:right w:val="nil"/>
          <w:between w:val="nil"/>
        </w:pBdr>
      </w:pPr>
      <w:r>
        <w:t xml:space="preserve"> </w:t>
      </w:r>
    </w:p>
    <w:p w:rsidR="008D3DC0" w:rsidRDefault="008D3DC0">
      <w:pPr>
        <w:pBdr>
          <w:top w:val="nil"/>
          <w:left w:val="nil"/>
          <w:bottom w:val="nil"/>
          <w:right w:val="nil"/>
          <w:between w:val="nil"/>
        </w:pBdr>
      </w:pPr>
    </w:p>
    <w:p w:rsidR="008D3DC0" w:rsidRDefault="008D3DC0">
      <w:pPr>
        <w:pBdr>
          <w:top w:val="nil"/>
          <w:left w:val="nil"/>
          <w:bottom w:val="nil"/>
          <w:right w:val="nil"/>
          <w:between w:val="nil"/>
        </w:pBdr>
      </w:pPr>
    </w:p>
    <w:p w:rsidR="008D3DC0" w:rsidRDefault="008D3DC0">
      <w:pPr>
        <w:pBdr>
          <w:top w:val="nil"/>
          <w:left w:val="nil"/>
          <w:bottom w:val="nil"/>
          <w:right w:val="nil"/>
          <w:between w:val="nil"/>
        </w:pBdr>
      </w:pPr>
    </w:p>
    <w:p w:rsidR="008D3DC0" w:rsidRDefault="00FF25E6">
      <w:pPr>
        <w:pBdr>
          <w:top w:val="nil"/>
          <w:left w:val="nil"/>
          <w:bottom w:val="nil"/>
          <w:right w:val="nil"/>
          <w:between w:val="nil"/>
        </w:pBdr>
      </w:pPr>
      <w:r>
        <w:br w:type="page"/>
      </w:r>
    </w:p>
    <w:p w:rsidR="008D3DC0" w:rsidRDefault="008D3DC0">
      <w:pPr>
        <w:pBdr>
          <w:top w:val="nil"/>
          <w:left w:val="nil"/>
          <w:bottom w:val="nil"/>
          <w:right w:val="nil"/>
          <w:between w:val="nil"/>
        </w:pBdr>
      </w:pPr>
    </w:p>
    <w:p w:rsidR="008D3DC0" w:rsidRDefault="00FF25E6">
      <w:pPr>
        <w:pBdr>
          <w:top w:val="nil"/>
          <w:left w:val="nil"/>
          <w:bottom w:val="nil"/>
          <w:right w:val="nil"/>
          <w:between w:val="nil"/>
        </w:pBdr>
        <w:jc w:val="center"/>
        <w:rPr>
          <w:b/>
          <w:i/>
        </w:rPr>
      </w:pPr>
      <w:r>
        <w:rPr>
          <w:b/>
          <w:i/>
        </w:rPr>
        <w:t>Abstract</w:t>
      </w:r>
    </w:p>
    <w:p w:rsidR="008D3DC0" w:rsidRDefault="008D3DC0">
      <w:pPr>
        <w:pBdr>
          <w:top w:val="nil"/>
          <w:left w:val="nil"/>
          <w:bottom w:val="nil"/>
          <w:right w:val="nil"/>
          <w:between w:val="nil"/>
        </w:pBdr>
      </w:pPr>
    </w:p>
    <w:p w:rsidR="008D3DC0" w:rsidRDefault="00FF25E6">
      <w:pPr>
        <w:pBdr>
          <w:top w:val="nil"/>
          <w:left w:val="nil"/>
          <w:bottom w:val="nil"/>
          <w:right w:val="nil"/>
          <w:between w:val="nil"/>
        </w:pBdr>
        <w:ind w:left="1440" w:right="1440"/>
        <w:jc w:val="both"/>
      </w:pPr>
      <w:r>
        <w:rPr>
          <w:i/>
        </w:rPr>
        <w:t xml:space="preserve">This document presents the information necessary to gain a good understanding of </w:t>
      </w:r>
      <w:r w:rsidR="00F553A9">
        <w:rPr>
          <w:i/>
        </w:rPr>
        <w:t xml:space="preserve">EFORT. For a user, EFORT is a web application that uses algorithmic trading of Foreign </w:t>
      </w:r>
      <w:r w:rsidR="004C6444">
        <w:rPr>
          <w:i/>
        </w:rPr>
        <w:t>Currency</w:t>
      </w:r>
      <w:r w:rsidR="00F553A9">
        <w:rPr>
          <w:i/>
        </w:rPr>
        <w:t xml:space="preserve"> and tries to give a user the abilities to have access to some features of investing without any real repercussions. This document will provide information about how the data of the forex account equity is visualized and the functionality that exists within </w:t>
      </w:r>
      <w:r w:rsidR="004C6444">
        <w:rPr>
          <w:i/>
        </w:rPr>
        <w:t>an</w:t>
      </w:r>
      <w:r w:rsidR="00F553A9">
        <w:rPr>
          <w:i/>
        </w:rPr>
        <w:t xml:space="preserve"> EFORT trader account, and other </w:t>
      </w:r>
      <w:r w:rsidR="004C6444">
        <w:rPr>
          <w:i/>
        </w:rPr>
        <w:t>useful</w:t>
      </w:r>
      <w:r w:rsidR="00F553A9">
        <w:rPr>
          <w:i/>
        </w:rPr>
        <w:t xml:space="preserve"> information about the composition of the project.</w:t>
      </w:r>
    </w:p>
    <w:p w:rsidR="008D3DC0" w:rsidRDefault="00FF25E6">
      <w:pPr>
        <w:pBdr>
          <w:top w:val="nil"/>
          <w:left w:val="nil"/>
          <w:bottom w:val="nil"/>
          <w:right w:val="nil"/>
          <w:between w:val="nil"/>
        </w:pBdr>
      </w:pPr>
      <w:r>
        <w:t xml:space="preserve"> </w:t>
      </w:r>
    </w:p>
    <w:p w:rsidR="008D3DC0" w:rsidRDefault="00FF25E6">
      <w:pPr>
        <w:pBdr>
          <w:top w:val="nil"/>
          <w:left w:val="nil"/>
          <w:bottom w:val="nil"/>
          <w:right w:val="nil"/>
          <w:between w:val="nil"/>
        </w:pBdr>
      </w:pPr>
      <w:r>
        <w:br w:type="page"/>
      </w:r>
    </w:p>
    <w:p w:rsidR="008D3DC0" w:rsidRDefault="00FF25E6">
      <w:pPr>
        <w:pBdr>
          <w:top w:val="nil"/>
          <w:left w:val="nil"/>
          <w:bottom w:val="nil"/>
          <w:right w:val="nil"/>
          <w:between w:val="nil"/>
        </w:pBdr>
        <w:jc w:val="center"/>
        <w:rPr>
          <w:b/>
        </w:rPr>
      </w:pPr>
      <w:r>
        <w:rPr>
          <w:b/>
        </w:rPr>
        <w:lastRenderedPageBreak/>
        <w:t>Table of Contents</w:t>
      </w:r>
    </w:p>
    <w:p w:rsidR="008D3DC0" w:rsidRDefault="008D3DC0">
      <w:pPr>
        <w:pBdr>
          <w:top w:val="nil"/>
          <w:left w:val="nil"/>
          <w:bottom w:val="nil"/>
          <w:right w:val="nil"/>
          <w:between w:val="nil"/>
        </w:pBdr>
        <w:jc w:val="center"/>
      </w:pPr>
    </w:p>
    <w:sdt>
      <w:sdtPr>
        <w:id w:val="416989285"/>
        <w:docPartObj>
          <w:docPartGallery w:val="Table of Contents"/>
          <w:docPartUnique/>
        </w:docPartObj>
      </w:sdtPr>
      <w:sdtEndPr/>
      <w:sdtContent>
        <w:p w:rsidR="008D3DC0" w:rsidRDefault="00FF25E6">
          <w:pPr>
            <w:pBdr>
              <w:top w:val="nil"/>
              <w:left w:val="nil"/>
              <w:bottom w:val="nil"/>
              <w:right w:val="nil"/>
              <w:between w:val="nil"/>
            </w:pBdr>
            <w:tabs>
              <w:tab w:val="right" w:pos="9350"/>
            </w:tabs>
            <w:spacing w:before="120"/>
            <w:rPr>
              <w:rFonts w:ascii="Cambria" w:eastAsia="Cambria" w:hAnsi="Cambria" w:cs="Cambria"/>
            </w:rPr>
          </w:pPr>
          <w:r>
            <w:fldChar w:fldCharType="begin"/>
          </w:r>
          <w:r>
            <w:instrText xml:space="preserve"> TOC \h \u \z \n </w:instrText>
          </w:r>
          <w:r>
            <w:fldChar w:fldCharType="separate"/>
          </w:r>
          <w:r>
            <w:rPr>
              <w:rFonts w:ascii="Cambria" w:eastAsia="Cambria" w:hAnsi="Cambria" w:cs="Cambria"/>
              <w:b/>
              <w:smallCaps/>
              <w:sz w:val="22"/>
              <w:szCs w:val="22"/>
            </w:rPr>
            <w:t xml:space="preserve">Introduction </w:t>
          </w:r>
          <w:r>
            <w:rPr>
              <w:rFonts w:ascii="Cambria" w:eastAsia="Cambria" w:hAnsi="Cambria" w:cs="Cambria"/>
              <w:smallCaps/>
              <w:sz w:val="22"/>
              <w:szCs w:val="22"/>
            </w:rPr>
            <w:t>…………………………………………………………………………………………….....5</w:t>
          </w:r>
        </w:p>
        <w:p w:rsidR="008D3DC0" w:rsidRDefault="00FF25E6">
          <w:pPr>
            <w:pBdr>
              <w:top w:val="nil"/>
              <w:left w:val="nil"/>
              <w:bottom w:val="nil"/>
              <w:right w:val="nil"/>
              <w:between w:val="nil"/>
            </w:pBdr>
            <w:tabs>
              <w:tab w:val="right" w:pos="9350"/>
            </w:tabs>
            <w:ind w:left="240"/>
            <w:rPr>
              <w:rFonts w:ascii="Cambria" w:eastAsia="Cambria" w:hAnsi="Cambria" w:cs="Cambria"/>
            </w:rPr>
          </w:pPr>
          <w:r>
            <w:rPr>
              <w:rFonts w:ascii="Cambria" w:eastAsia="Cambria" w:hAnsi="Cambria" w:cs="Cambria"/>
              <w:smallCaps/>
              <w:sz w:val="22"/>
              <w:szCs w:val="22"/>
            </w:rPr>
            <w:t>Current System ……….…………………………………………………………………………………………………..5</w:t>
          </w:r>
          <w:r>
            <w:rPr>
              <w:rFonts w:ascii="Cambria" w:eastAsia="Cambria" w:hAnsi="Cambria" w:cs="Cambria"/>
              <w:smallCaps/>
              <w:sz w:val="22"/>
              <w:szCs w:val="22"/>
            </w:rPr>
            <w:tab/>
          </w:r>
        </w:p>
        <w:p w:rsidR="008D3DC0" w:rsidRDefault="00FF25E6">
          <w:pPr>
            <w:pBdr>
              <w:top w:val="nil"/>
              <w:left w:val="nil"/>
              <w:bottom w:val="nil"/>
              <w:right w:val="nil"/>
              <w:between w:val="nil"/>
            </w:pBdr>
            <w:tabs>
              <w:tab w:val="right" w:pos="9350"/>
            </w:tabs>
            <w:spacing w:before="120"/>
            <w:rPr>
              <w:rFonts w:ascii="Cambria" w:eastAsia="Cambria" w:hAnsi="Cambria" w:cs="Cambria"/>
            </w:rPr>
          </w:pPr>
          <w:r>
            <w:rPr>
              <w:rFonts w:ascii="Cambria" w:eastAsia="Cambria" w:hAnsi="Cambria" w:cs="Cambria"/>
              <w:b/>
              <w:smallCaps/>
              <w:sz w:val="22"/>
              <w:szCs w:val="22"/>
            </w:rPr>
            <w:t>User Stories</w:t>
          </w:r>
          <w:r>
            <w:rPr>
              <w:rFonts w:ascii="Cambria" w:eastAsia="Cambria" w:hAnsi="Cambria" w:cs="Cambria"/>
              <w:b/>
              <w:smallCaps/>
              <w:sz w:val="22"/>
              <w:szCs w:val="22"/>
            </w:rPr>
            <w:tab/>
          </w:r>
        </w:p>
        <w:p w:rsidR="008D3DC0" w:rsidRDefault="00FF25E6">
          <w:pPr>
            <w:pBdr>
              <w:top w:val="nil"/>
              <w:left w:val="nil"/>
              <w:bottom w:val="nil"/>
              <w:right w:val="nil"/>
              <w:between w:val="nil"/>
            </w:pBdr>
            <w:tabs>
              <w:tab w:val="right" w:pos="9350"/>
            </w:tabs>
            <w:ind w:left="240"/>
            <w:rPr>
              <w:rFonts w:ascii="Cambria" w:eastAsia="Cambria" w:hAnsi="Cambria" w:cs="Cambria"/>
            </w:rPr>
          </w:pPr>
          <w:r>
            <w:rPr>
              <w:rFonts w:ascii="Cambria" w:eastAsia="Cambria" w:hAnsi="Cambria" w:cs="Cambria"/>
              <w:smallCaps/>
              <w:sz w:val="22"/>
              <w:szCs w:val="22"/>
            </w:rPr>
            <w:t>Implemented User Stories  ………………………………………….…………………………………..</w:t>
          </w:r>
          <w:r w:rsidR="00B32642">
            <w:rPr>
              <w:rFonts w:ascii="Cambria" w:eastAsia="Cambria" w:hAnsi="Cambria" w:cs="Cambria"/>
              <w:smallCaps/>
              <w:sz w:val="22"/>
              <w:szCs w:val="22"/>
            </w:rPr>
            <w:t>6</w:t>
          </w:r>
        </w:p>
        <w:p w:rsidR="008D3DC0" w:rsidRDefault="00FF25E6">
          <w:pPr>
            <w:pBdr>
              <w:top w:val="nil"/>
              <w:left w:val="nil"/>
              <w:bottom w:val="nil"/>
              <w:right w:val="nil"/>
              <w:between w:val="nil"/>
            </w:pBdr>
            <w:tabs>
              <w:tab w:val="right" w:pos="9350"/>
            </w:tabs>
            <w:spacing w:before="120"/>
            <w:rPr>
              <w:rFonts w:ascii="Cambria" w:eastAsia="Cambria" w:hAnsi="Cambria" w:cs="Cambria"/>
            </w:rPr>
          </w:pPr>
          <w:r>
            <w:rPr>
              <w:rFonts w:ascii="Cambria" w:eastAsia="Cambria" w:hAnsi="Cambria" w:cs="Cambria"/>
              <w:b/>
              <w:smallCaps/>
              <w:sz w:val="22"/>
              <w:szCs w:val="22"/>
            </w:rPr>
            <w:t>Project Plan</w:t>
          </w:r>
          <w:r>
            <w:rPr>
              <w:rFonts w:ascii="Cambria" w:eastAsia="Cambria" w:hAnsi="Cambria" w:cs="Cambria"/>
              <w:b/>
              <w:smallCaps/>
              <w:sz w:val="22"/>
              <w:szCs w:val="22"/>
            </w:rPr>
            <w:tab/>
          </w:r>
        </w:p>
        <w:p w:rsidR="008D3DC0" w:rsidRDefault="00FF25E6">
          <w:pPr>
            <w:pBdr>
              <w:top w:val="nil"/>
              <w:left w:val="nil"/>
              <w:bottom w:val="nil"/>
              <w:right w:val="nil"/>
              <w:between w:val="nil"/>
            </w:pBdr>
            <w:tabs>
              <w:tab w:val="right" w:pos="9350"/>
            </w:tabs>
            <w:ind w:left="240"/>
            <w:rPr>
              <w:rFonts w:ascii="Cambria" w:eastAsia="Cambria" w:hAnsi="Cambria" w:cs="Cambria"/>
            </w:rPr>
          </w:pPr>
          <w:r>
            <w:rPr>
              <w:rFonts w:ascii="Cambria" w:eastAsia="Cambria" w:hAnsi="Cambria" w:cs="Cambria"/>
              <w:smallCaps/>
              <w:sz w:val="22"/>
              <w:szCs w:val="22"/>
            </w:rPr>
            <w:t xml:space="preserve">Hardware and Software Resources  ……………………………………………………………….… </w:t>
          </w:r>
          <w:r w:rsidR="00B32642">
            <w:rPr>
              <w:rFonts w:ascii="Cambria" w:eastAsia="Cambria" w:hAnsi="Cambria" w:cs="Cambria"/>
              <w:smallCaps/>
              <w:sz w:val="22"/>
              <w:szCs w:val="22"/>
            </w:rPr>
            <w:t>7</w:t>
          </w:r>
          <w:r>
            <w:rPr>
              <w:rFonts w:ascii="Cambria" w:eastAsia="Cambria" w:hAnsi="Cambria" w:cs="Cambria"/>
              <w:smallCaps/>
              <w:sz w:val="22"/>
              <w:szCs w:val="22"/>
            </w:rPr>
            <w:tab/>
          </w:r>
        </w:p>
        <w:p w:rsidR="008D3DC0" w:rsidRPr="00B32642" w:rsidRDefault="00FF25E6" w:rsidP="00B32642">
          <w:pPr>
            <w:pBdr>
              <w:top w:val="nil"/>
              <w:left w:val="nil"/>
              <w:bottom w:val="nil"/>
              <w:right w:val="nil"/>
              <w:between w:val="nil"/>
            </w:pBdr>
            <w:tabs>
              <w:tab w:val="right" w:pos="9350"/>
            </w:tabs>
            <w:ind w:left="240"/>
            <w:rPr>
              <w:rFonts w:ascii="Cambria" w:eastAsia="Cambria" w:hAnsi="Cambria" w:cs="Cambria"/>
            </w:rPr>
          </w:pPr>
          <w:r>
            <w:rPr>
              <w:rFonts w:ascii="Cambria" w:eastAsia="Cambria" w:hAnsi="Cambria" w:cs="Cambria"/>
              <w:smallCaps/>
              <w:sz w:val="22"/>
              <w:szCs w:val="22"/>
            </w:rPr>
            <w:t xml:space="preserve">Sprints Plan  ……………………………………………………………..………………………………………………………. </w:t>
          </w:r>
          <w:r w:rsidR="00B32642">
            <w:rPr>
              <w:rFonts w:ascii="Cambria" w:eastAsia="Cambria" w:hAnsi="Cambria" w:cs="Cambria"/>
              <w:smallCaps/>
              <w:sz w:val="22"/>
              <w:szCs w:val="22"/>
            </w:rPr>
            <w:t>8</w:t>
          </w:r>
          <w:r>
            <w:rPr>
              <w:rFonts w:ascii="Cambria" w:eastAsia="Cambria" w:hAnsi="Cambria" w:cs="Cambria"/>
              <w:smallCaps/>
              <w:sz w:val="22"/>
              <w:szCs w:val="22"/>
            </w:rPr>
            <w:tab/>
          </w:r>
          <w:r>
            <w:rPr>
              <w:rFonts w:ascii="Cambria" w:eastAsia="Cambria" w:hAnsi="Cambria" w:cs="Cambria"/>
              <w:i/>
              <w:sz w:val="22"/>
              <w:szCs w:val="22"/>
            </w:rPr>
            <w:tab/>
          </w:r>
        </w:p>
        <w:p w:rsidR="008D3DC0" w:rsidRDefault="00FF25E6">
          <w:pPr>
            <w:pBdr>
              <w:top w:val="nil"/>
              <w:left w:val="nil"/>
              <w:bottom w:val="nil"/>
              <w:right w:val="nil"/>
              <w:between w:val="nil"/>
            </w:pBdr>
            <w:tabs>
              <w:tab w:val="right" w:pos="9350"/>
            </w:tabs>
            <w:spacing w:before="120"/>
            <w:rPr>
              <w:rFonts w:ascii="Cambria" w:eastAsia="Cambria" w:hAnsi="Cambria" w:cs="Cambria"/>
            </w:rPr>
          </w:pPr>
          <w:r>
            <w:rPr>
              <w:rFonts w:ascii="Cambria" w:eastAsia="Cambria" w:hAnsi="Cambria" w:cs="Cambria"/>
              <w:b/>
              <w:smallCaps/>
              <w:sz w:val="22"/>
              <w:szCs w:val="22"/>
            </w:rPr>
            <w:t>System Design</w:t>
          </w:r>
          <w:r>
            <w:rPr>
              <w:rFonts w:ascii="Cambria" w:eastAsia="Cambria" w:hAnsi="Cambria" w:cs="Cambria"/>
              <w:b/>
              <w:smallCaps/>
              <w:sz w:val="22"/>
              <w:szCs w:val="22"/>
            </w:rPr>
            <w:tab/>
          </w:r>
        </w:p>
        <w:p w:rsidR="00BD2FC6" w:rsidRDefault="00FF25E6">
          <w:pPr>
            <w:pBdr>
              <w:top w:val="nil"/>
              <w:left w:val="nil"/>
              <w:bottom w:val="nil"/>
              <w:right w:val="nil"/>
              <w:between w:val="nil"/>
            </w:pBdr>
            <w:tabs>
              <w:tab w:val="right" w:pos="9350"/>
            </w:tabs>
            <w:ind w:left="240"/>
            <w:rPr>
              <w:rFonts w:ascii="Cambria" w:eastAsia="Cambria" w:hAnsi="Cambria" w:cs="Cambria"/>
              <w:smallCaps/>
              <w:sz w:val="22"/>
              <w:szCs w:val="22"/>
            </w:rPr>
          </w:pPr>
          <w:r>
            <w:rPr>
              <w:rFonts w:ascii="Cambria" w:eastAsia="Cambria" w:hAnsi="Cambria" w:cs="Cambria"/>
              <w:smallCaps/>
              <w:sz w:val="22"/>
              <w:szCs w:val="22"/>
            </w:rPr>
            <w:t xml:space="preserve">Architectural Patterns  …………………………………………………………………………………………………..  </w:t>
          </w:r>
          <w:r w:rsidR="00B32642">
            <w:rPr>
              <w:rFonts w:ascii="Cambria" w:eastAsia="Cambria" w:hAnsi="Cambria" w:cs="Cambria"/>
              <w:smallCaps/>
              <w:sz w:val="22"/>
              <w:szCs w:val="22"/>
            </w:rPr>
            <w:t>9</w:t>
          </w:r>
        </w:p>
        <w:p w:rsidR="008D3DC0" w:rsidRDefault="00BD2FC6">
          <w:pPr>
            <w:pBdr>
              <w:top w:val="nil"/>
              <w:left w:val="nil"/>
              <w:bottom w:val="nil"/>
              <w:right w:val="nil"/>
              <w:between w:val="nil"/>
            </w:pBdr>
            <w:tabs>
              <w:tab w:val="right" w:pos="9350"/>
            </w:tabs>
            <w:ind w:left="240"/>
            <w:rPr>
              <w:rFonts w:ascii="Cambria" w:eastAsia="Cambria" w:hAnsi="Cambria" w:cs="Cambria"/>
            </w:rPr>
          </w:pPr>
          <w:r>
            <w:rPr>
              <w:rFonts w:ascii="Cambria" w:eastAsia="Cambria" w:hAnsi="Cambria" w:cs="Cambria"/>
              <w:smallCaps/>
              <w:sz w:val="22"/>
              <w:szCs w:val="22"/>
            </w:rPr>
            <w:t xml:space="preserve">System and </w:t>
          </w:r>
          <w:proofErr w:type="spellStart"/>
          <w:r>
            <w:rPr>
              <w:rFonts w:ascii="Cambria" w:eastAsia="Cambria" w:hAnsi="Cambria" w:cs="Cambria"/>
              <w:smallCaps/>
              <w:sz w:val="22"/>
              <w:szCs w:val="22"/>
            </w:rPr>
            <w:t>SubSystem</w:t>
          </w:r>
          <w:proofErr w:type="spellEnd"/>
          <w:r>
            <w:rPr>
              <w:rFonts w:ascii="Cambria" w:eastAsia="Cambria" w:hAnsi="Cambria" w:cs="Cambria"/>
              <w:smallCaps/>
              <w:sz w:val="22"/>
              <w:szCs w:val="22"/>
            </w:rPr>
            <w:t xml:space="preserve"> Decomposition----------------------------------------------------------------------9</w:t>
          </w:r>
          <w:r w:rsidR="00FF25E6">
            <w:rPr>
              <w:rFonts w:ascii="Cambria" w:eastAsia="Cambria" w:hAnsi="Cambria" w:cs="Cambria"/>
              <w:smallCaps/>
              <w:sz w:val="22"/>
              <w:szCs w:val="22"/>
            </w:rPr>
            <w:tab/>
          </w:r>
        </w:p>
        <w:p w:rsidR="008D3DC0" w:rsidRDefault="00FF25E6" w:rsidP="00A30818">
          <w:pPr>
            <w:pBdr>
              <w:top w:val="nil"/>
              <w:left w:val="nil"/>
              <w:bottom w:val="nil"/>
              <w:right w:val="nil"/>
              <w:between w:val="nil"/>
            </w:pBdr>
            <w:tabs>
              <w:tab w:val="right" w:pos="9350"/>
            </w:tabs>
            <w:ind w:left="240"/>
            <w:rPr>
              <w:rFonts w:ascii="Cambria" w:eastAsia="Cambria" w:hAnsi="Cambria" w:cs="Cambria"/>
            </w:rPr>
          </w:pPr>
          <w:r>
            <w:rPr>
              <w:rFonts w:ascii="Cambria" w:eastAsia="Cambria" w:hAnsi="Cambria" w:cs="Cambria"/>
              <w:smallCaps/>
              <w:sz w:val="22"/>
              <w:szCs w:val="22"/>
            </w:rPr>
            <w:t xml:space="preserve">Design </w:t>
          </w:r>
          <w:proofErr w:type="gramStart"/>
          <w:r>
            <w:rPr>
              <w:rFonts w:ascii="Cambria" w:eastAsia="Cambria" w:hAnsi="Cambria" w:cs="Cambria"/>
              <w:smallCaps/>
              <w:sz w:val="22"/>
              <w:szCs w:val="22"/>
            </w:rPr>
            <w:t>Patterns  …</w:t>
          </w:r>
          <w:proofErr w:type="gramEnd"/>
          <w:r>
            <w:rPr>
              <w:rFonts w:ascii="Cambria" w:eastAsia="Cambria" w:hAnsi="Cambria" w:cs="Cambria"/>
              <w:smallCaps/>
              <w:sz w:val="22"/>
              <w:szCs w:val="22"/>
            </w:rPr>
            <w:t>……………………………………………………………………………………………………….…....</w:t>
          </w:r>
          <w:r>
            <w:rPr>
              <w:rFonts w:ascii="Cambria" w:eastAsia="Cambria" w:hAnsi="Cambria" w:cs="Cambria"/>
              <w:smallCaps/>
              <w:sz w:val="22"/>
              <w:szCs w:val="22"/>
            </w:rPr>
            <w:tab/>
          </w:r>
          <w:r w:rsidR="008E24BD">
            <w:rPr>
              <w:rFonts w:ascii="Cambria" w:eastAsia="Cambria" w:hAnsi="Cambria" w:cs="Cambria"/>
              <w:smallCaps/>
              <w:sz w:val="22"/>
              <w:szCs w:val="22"/>
            </w:rPr>
            <w:t>10</w:t>
          </w:r>
          <w:bookmarkStart w:id="0" w:name="_GoBack"/>
          <w:bookmarkEnd w:id="0"/>
        </w:p>
        <w:p w:rsidR="008D3DC0" w:rsidRDefault="00FF25E6">
          <w:pPr>
            <w:pBdr>
              <w:top w:val="nil"/>
              <w:left w:val="nil"/>
              <w:bottom w:val="nil"/>
              <w:right w:val="nil"/>
              <w:between w:val="nil"/>
            </w:pBdr>
            <w:tabs>
              <w:tab w:val="right" w:pos="9350"/>
            </w:tabs>
            <w:spacing w:before="120"/>
            <w:rPr>
              <w:rFonts w:ascii="Cambria" w:eastAsia="Cambria" w:hAnsi="Cambria" w:cs="Cambria"/>
            </w:rPr>
          </w:pPr>
          <w:proofErr w:type="gramStart"/>
          <w:r>
            <w:rPr>
              <w:rFonts w:ascii="Cambria" w:eastAsia="Cambria" w:hAnsi="Cambria" w:cs="Cambria"/>
              <w:b/>
              <w:smallCaps/>
              <w:sz w:val="22"/>
              <w:szCs w:val="22"/>
            </w:rPr>
            <w:t xml:space="preserve">Glossary </w:t>
          </w:r>
          <w:r>
            <w:rPr>
              <w:rFonts w:ascii="Cambria" w:eastAsia="Cambria" w:hAnsi="Cambria" w:cs="Cambria"/>
              <w:smallCaps/>
              <w:sz w:val="22"/>
              <w:szCs w:val="22"/>
            </w:rPr>
            <w:t xml:space="preserve"> …</w:t>
          </w:r>
          <w:proofErr w:type="gramEnd"/>
          <w:r>
            <w:rPr>
              <w:rFonts w:ascii="Cambria" w:eastAsia="Cambria" w:hAnsi="Cambria" w:cs="Cambria"/>
              <w:smallCaps/>
              <w:sz w:val="22"/>
              <w:szCs w:val="22"/>
            </w:rPr>
            <w:t>……………………………………………………………………………………………………………………………….</w:t>
          </w:r>
          <w:r>
            <w:rPr>
              <w:rFonts w:ascii="Cambria" w:eastAsia="Cambria" w:hAnsi="Cambria" w:cs="Cambria"/>
              <w:b/>
              <w:smallCaps/>
              <w:sz w:val="22"/>
              <w:szCs w:val="22"/>
            </w:rPr>
            <w:tab/>
          </w:r>
          <w:r w:rsidR="00B32642">
            <w:rPr>
              <w:rFonts w:ascii="Cambria" w:eastAsia="Cambria" w:hAnsi="Cambria" w:cs="Cambria"/>
              <w:smallCaps/>
              <w:sz w:val="22"/>
              <w:szCs w:val="22"/>
            </w:rPr>
            <w:t>11</w:t>
          </w:r>
        </w:p>
        <w:p w:rsidR="008D3DC0" w:rsidRDefault="00FF25E6">
          <w:pPr>
            <w:pBdr>
              <w:top w:val="nil"/>
              <w:left w:val="nil"/>
              <w:bottom w:val="nil"/>
              <w:right w:val="nil"/>
              <w:between w:val="nil"/>
            </w:pBdr>
            <w:tabs>
              <w:tab w:val="right" w:pos="9350"/>
            </w:tabs>
            <w:spacing w:before="120"/>
            <w:rPr>
              <w:rFonts w:ascii="Cambria" w:eastAsia="Cambria" w:hAnsi="Cambria" w:cs="Cambria"/>
            </w:rPr>
          </w:pPr>
          <w:r>
            <w:rPr>
              <w:rFonts w:ascii="Cambria" w:eastAsia="Cambria" w:hAnsi="Cambria" w:cs="Cambria"/>
              <w:b/>
              <w:smallCaps/>
              <w:sz w:val="22"/>
              <w:szCs w:val="22"/>
            </w:rPr>
            <w:t xml:space="preserve">Appendix </w:t>
          </w:r>
          <w:r>
            <w:rPr>
              <w:rFonts w:ascii="Cambria" w:eastAsia="Cambria" w:hAnsi="Cambria" w:cs="Cambria"/>
              <w:smallCaps/>
              <w:sz w:val="22"/>
              <w:szCs w:val="22"/>
            </w:rPr>
            <w:t xml:space="preserve"> ………………………………………………………………………………………………………………………………….</w:t>
          </w:r>
          <w:r>
            <w:rPr>
              <w:rFonts w:ascii="Cambria" w:eastAsia="Cambria" w:hAnsi="Cambria" w:cs="Cambria"/>
              <w:b/>
              <w:smallCaps/>
              <w:sz w:val="22"/>
              <w:szCs w:val="22"/>
            </w:rPr>
            <w:tab/>
          </w:r>
          <w:r w:rsidR="00B32642">
            <w:rPr>
              <w:rFonts w:ascii="Cambria" w:eastAsia="Cambria" w:hAnsi="Cambria" w:cs="Cambria"/>
              <w:b/>
              <w:smallCaps/>
              <w:sz w:val="22"/>
              <w:szCs w:val="22"/>
            </w:rPr>
            <w:t>12</w:t>
          </w:r>
        </w:p>
        <w:p w:rsidR="008D3DC0" w:rsidRDefault="00FF25E6">
          <w:pPr>
            <w:pBdr>
              <w:top w:val="nil"/>
              <w:left w:val="nil"/>
              <w:bottom w:val="nil"/>
              <w:right w:val="nil"/>
              <w:between w:val="nil"/>
            </w:pBdr>
            <w:tabs>
              <w:tab w:val="right" w:pos="9350"/>
            </w:tabs>
            <w:ind w:left="240"/>
            <w:rPr>
              <w:rFonts w:ascii="Cambria" w:eastAsia="Cambria" w:hAnsi="Cambria" w:cs="Cambria"/>
            </w:rPr>
          </w:pPr>
          <w:r>
            <w:rPr>
              <w:rFonts w:ascii="Cambria" w:eastAsia="Cambria" w:hAnsi="Cambria" w:cs="Cambria"/>
              <w:smallCaps/>
              <w:sz w:val="22"/>
              <w:szCs w:val="22"/>
            </w:rPr>
            <w:t>Appendix A - UML Diagrams  ……………………………………………………………………………………………….</w:t>
          </w:r>
          <w:r>
            <w:rPr>
              <w:rFonts w:ascii="Cambria" w:eastAsia="Cambria" w:hAnsi="Cambria" w:cs="Cambria"/>
              <w:smallCaps/>
              <w:sz w:val="22"/>
              <w:szCs w:val="22"/>
            </w:rPr>
            <w:tab/>
          </w:r>
          <w:r w:rsidR="00B32642">
            <w:rPr>
              <w:rFonts w:ascii="Cambria" w:eastAsia="Cambria" w:hAnsi="Cambria" w:cs="Cambria"/>
              <w:smallCaps/>
              <w:sz w:val="22"/>
              <w:szCs w:val="22"/>
            </w:rPr>
            <w:t>13</w:t>
          </w:r>
        </w:p>
        <w:p w:rsidR="008D3DC0" w:rsidRDefault="00FF25E6">
          <w:pPr>
            <w:pBdr>
              <w:top w:val="nil"/>
              <w:left w:val="nil"/>
              <w:bottom w:val="nil"/>
              <w:right w:val="nil"/>
              <w:between w:val="nil"/>
            </w:pBdr>
            <w:tabs>
              <w:tab w:val="right" w:pos="9350"/>
            </w:tabs>
            <w:ind w:left="480"/>
            <w:rPr>
              <w:rFonts w:ascii="Cambria" w:eastAsia="Cambria" w:hAnsi="Cambria" w:cs="Cambria"/>
            </w:rPr>
          </w:pPr>
          <w:r>
            <w:rPr>
              <w:rFonts w:ascii="Cambria" w:eastAsia="Cambria" w:hAnsi="Cambria" w:cs="Cambria"/>
              <w:i/>
              <w:sz w:val="22"/>
              <w:szCs w:val="22"/>
            </w:rPr>
            <w:t xml:space="preserve">Static UML Diagrams </w:t>
          </w:r>
          <w:r>
            <w:rPr>
              <w:rFonts w:ascii="Cambria" w:eastAsia="Cambria" w:hAnsi="Cambria" w:cs="Cambria"/>
              <w:smallCaps/>
              <w:sz w:val="22"/>
              <w:szCs w:val="22"/>
            </w:rPr>
            <w:t xml:space="preserve"> ……………………………………………………………………………………………………….</w:t>
          </w:r>
          <w:r>
            <w:rPr>
              <w:rFonts w:ascii="Cambria" w:eastAsia="Cambria" w:hAnsi="Cambria" w:cs="Cambria"/>
              <w:i/>
              <w:sz w:val="22"/>
              <w:szCs w:val="22"/>
            </w:rPr>
            <w:tab/>
          </w:r>
          <w:r w:rsidR="00B32642">
            <w:rPr>
              <w:rFonts w:ascii="Cambria" w:eastAsia="Cambria" w:hAnsi="Cambria" w:cs="Cambria"/>
              <w:i/>
              <w:sz w:val="22"/>
              <w:szCs w:val="22"/>
            </w:rPr>
            <w:t>15</w:t>
          </w:r>
        </w:p>
        <w:p w:rsidR="008D3DC0" w:rsidRDefault="00FF25E6">
          <w:pPr>
            <w:pBdr>
              <w:top w:val="nil"/>
              <w:left w:val="nil"/>
              <w:bottom w:val="nil"/>
              <w:right w:val="nil"/>
              <w:between w:val="nil"/>
            </w:pBdr>
            <w:tabs>
              <w:tab w:val="right" w:pos="9350"/>
            </w:tabs>
            <w:ind w:left="480"/>
            <w:rPr>
              <w:rFonts w:ascii="Cambria" w:eastAsia="Cambria" w:hAnsi="Cambria" w:cs="Cambria"/>
            </w:rPr>
          </w:pPr>
          <w:r>
            <w:rPr>
              <w:rFonts w:ascii="Cambria" w:eastAsia="Cambria" w:hAnsi="Cambria" w:cs="Cambria"/>
              <w:i/>
              <w:sz w:val="22"/>
              <w:szCs w:val="22"/>
            </w:rPr>
            <w:t xml:space="preserve">Dynamic UML Diagrams </w:t>
          </w:r>
          <w:r>
            <w:rPr>
              <w:rFonts w:ascii="Cambria" w:eastAsia="Cambria" w:hAnsi="Cambria" w:cs="Cambria"/>
              <w:smallCaps/>
              <w:sz w:val="22"/>
              <w:szCs w:val="22"/>
            </w:rPr>
            <w:t xml:space="preserve"> …………………………………………………………………………………………………..</w:t>
          </w:r>
          <w:r>
            <w:rPr>
              <w:rFonts w:ascii="Cambria" w:eastAsia="Cambria" w:hAnsi="Cambria" w:cs="Cambria"/>
              <w:i/>
              <w:sz w:val="22"/>
              <w:szCs w:val="22"/>
            </w:rPr>
            <w:tab/>
          </w:r>
          <w:r w:rsidR="00B32642">
            <w:rPr>
              <w:rFonts w:ascii="Cambria" w:eastAsia="Cambria" w:hAnsi="Cambria" w:cs="Cambria"/>
              <w:i/>
              <w:sz w:val="22"/>
              <w:szCs w:val="22"/>
            </w:rPr>
            <w:t>16</w:t>
          </w:r>
        </w:p>
        <w:p w:rsidR="008D3DC0" w:rsidRDefault="00FF25E6">
          <w:pPr>
            <w:pBdr>
              <w:top w:val="nil"/>
              <w:left w:val="nil"/>
              <w:bottom w:val="nil"/>
              <w:right w:val="nil"/>
              <w:between w:val="nil"/>
            </w:pBdr>
            <w:tabs>
              <w:tab w:val="right" w:pos="9350"/>
            </w:tabs>
            <w:ind w:left="240"/>
            <w:rPr>
              <w:rFonts w:ascii="Cambria" w:eastAsia="Cambria" w:hAnsi="Cambria" w:cs="Cambria"/>
            </w:rPr>
          </w:pPr>
          <w:r>
            <w:rPr>
              <w:rFonts w:ascii="Cambria" w:eastAsia="Cambria" w:hAnsi="Cambria" w:cs="Cambria"/>
              <w:smallCaps/>
              <w:sz w:val="22"/>
              <w:szCs w:val="22"/>
            </w:rPr>
            <w:t>Appendix B - User Interface Design  …………………………………………………………………………….…...</w:t>
          </w:r>
          <w:r>
            <w:rPr>
              <w:rFonts w:ascii="Cambria" w:eastAsia="Cambria" w:hAnsi="Cambria" w:cs="Cambria"/>
              <w:smallCaps/>
              <w:sz w:val="22"/>
              <w:szCs w:val="22"/>
            </w:rPr>
            <w:tab/>
          </w:r>
          <w:r w:rsidR="00B32642">
            <w:rPr>
              <w:rFonts w:ascii="Cambria" w:eastAsia="Cambria" w:hAnsi="Cambria" w:cs="Cambria"/>
              <w:smallCaps/>
              <w:sz w:val="22"/>
              <w:szCs w:val="22"/>
            </w:rPr>
            <w:t>17</w:t>
          </w:r>
        </w:p>
        <w:p w:rsidR="008D3DC0" w:rsidRDefault="00FF25E6">
          <w:pPr>
            <w:pBdr>
              <w:top w:val="nil"/>
              <w:left w:val="nil"/>
              <w:bottom w:val="nil"/>
              <w:right w:val="nil"/>
              <w:between w:val="nil"/>
            </w:pBdr>
            <w:tabs>
              <w:tab w:val="right" w:pos="9350"/>
            </w:tabs>
            <w:spacing w:before="120"/>
            <w:rPr>
              <w:rFonts w:ascii="Cambria" w:eastAsia="Cambria" w:hAnsi="Cambria" w:cs="Cambria"/>
            </w:rPr>
          </w:pPr>
          <w:r>
            <w:fldChar w:fldCharType="end"/>
          </w:r>
        </w:p>
      </w:sdtContent>
    </w:sdt>
    <w:p w:rsidR="008D3DC0" w:rsidRDefault="008D3DC0">
      <w:pPr>
        <w:pBdr>
          <w:top w:val="nil"/>
          <w:left w:val="nil"/>
          <w:bottom w:val="nil"/>
          <w:right w:val="nil"/>
          <w:between w:val="nil"/>
        </w:pBdr>
      </w:pPr>
    </w:p>
    <w:p w:rsidR="008D3DC0" w:rsidRDefault="00FF25E6">
      <w:pPr>
        <w:pStyle w:val="Heading1"/>
        <w:pBdr>
          <w:top w:val="nil"/>
          <w:left w:val="nil"/>
          <w:bottom w:val="nil"/>
          <w:right w:val="nil"/>
          <w:between w:val="nil"/>
        </w:pBdr>
      </w:pPr>
      <w:bookmarkStart w:id="1" w:name="_30j0zll" w:colFirst="0" w:colLast="0"/>
      <w:bookmarkEnd w:id="1"/>
      <w:r>
        <w:t>Introduction</w:t>
      </w:r>
    </w:p>
    <w:p w:rsidR="00F553A9" w:rsidRPr="00F553A9" w:rsidRDefault="00F553A9" w:rsidP="00F553A9"/>
    <w:p w:rsidR="00F553A9" w:rsidRDefault="00F553A9" w:rsidP="00F553A9">
      <w:pPr>
        <w:spacing w:line="360" w:lineRule="auto"/>
        <w:rPr>
          <w:lang w:val="en-US"/>
        </w:rPr>
      </w:pPr>
      <w:r w:rsidRPr="00F553A9">
        <w:rPr>
          <w:lang w:val="en-US"/>
        </w:rPr>
        <w:t xml:space="preserve">The original problem was that there wasn’t an application/project </w:t>
      </w:r>
      <w:r w:rsidRPr="00F553A9">
        <w:rPr>
          <w:lang w:val="en-US"/>
        </w:rPr>
        <w:tab/>
        <w:t>that was within the financial realm/industry. Recently, we have developed a website that offers investment advice and algorithmic solutions when trading within the foreign exchange market</w:t>
      </w:r>
      <w:r>
        <w:rPr>
          <w:lang w:val="en-US"/>
        </w:rPr>
        <w:t>, named EFORT</w:t>
      </w:r>
      <w:r w:rsidRPr="00F553A9">
        <w:rPr>
          <w:lang w:val="en-US"/>
        </w:rPr>
        <w:t>.</w:t>
      </w:r>
      <w:r w:rsidR="00A64005">
        <w:rPr>
          <w:lang w:val="en-US"/>
        </w:rPr>
        <w:t xml:space="preserve"> We believe that it is </w:t>
      </w:r>
      <w:r w:rsidR="00770BBA">
        <w:rPr>
          <w:lang w:val="en-US"/>
        </w:rPr>
        <w:t xml:space="preserve">something </w:t>
      </w:r>
      <w:r w:rsidR="002D2E68">
        <w:rPr>
          <w:lang w:val="en-US"/>
        </w:rPr>
        <w:t>that will become the next common investment solution from within this private sector and provide some infrastructure on which to build custom and innovative solutions.</w:t>
      </w:r>
      <w:r w:rsidRPr="00F553A9">
        <w:rPr>
          <w:lang w:val="en-US"/>
        </w:rPr>
        <w:t xml:space="preserve"> Last semester, the infrastructure was created to visualize the data that we had stored </w:t>
      </w:r>
      <w:r w:rsidRPr="00F553A9">
        <w:rPr>
          <w:lang w:val="en-US"/>
        </w:rPr>
        <w:lastRenderedPageBreak/>
        <w:t xml:space="preserve">locally, and with a JavaScript Framework called Canvas-JS, we were able to visualize forex account data. </w:t>
      </w:r>
      <w:r w:rsidR="002D2E68" w:rsidRPr="00F553A9">
        <w:rPr>
          <w:lang w:val="en-US"/>
        </w:rPr>
        <w:t>However,</w:t>
      </w:r>
      <w:r w:rsidRPr="00F553A9">
        <w:rPr>
          <w:lang w:val="en-US"/>
        </w:rPr>
        <w:t xml:space="preserve"> there wasn’t a fully developed system to gather/store </w:t>
      </w:r>
      <w:r>
        <w:rPr>
          <w:lang w:val="en-US"/>
        </w:rPr>
        <w:t xml:space="preserve">real </w:t>
      </w:r>
      <w:r w:rsidRPr="00F553A9">
        <w:rPr>
          <w:lang w:val="en-US"/>
        </w:rPr>
        <w:t xml:space="preserve">financial data to our backend and display it throughout the web application. </w:t>
      </w:r>
    </w:p>
    <w:p w:rsidR="004C6444" w:rsidRDefault="004C6444" w:rsidP="004C6444">
      <w:pPr>
        <w:spacing w:line="360" w:lineRule="auto"/>
        <w:rPr>
          <w:lang w:val="en-US"/>
        </w:rPr>
      </w:pPr>
    </w:p>
    <w:p w:rsidR="004C6444" w:rsidRPr="00B82F03" w:rsidRDefault="004C6444" w:rsidP="00B82F03">
      <w:pPr>
        <w:spacing w:line="360" w:lineRule="auto"/>
        <w:rPr>
          <w:lang w:val="en-US"/>
        </w:rPr>
      </w:pPr>
      <w:r w:rsidRPr="004C6444">
        <w:rPr>
          <w:lang w:val="en-US"/>
        </w:rPr>
        <w:t xml:space="preserve">Using </w:t>
      </w:r>
      <w:r w:rsidRPr="004C6444">
        <w:rPr>
          <w:bCs/>
          <w:lang w:val="en-US"/>
        </w:rPr>
        <w:t xml:space="preserve">MQL5 </w:t>
      </w:r>
      <w:r w:rsidRPr="004C6444">
        <w:rPr>
          <w:lang w:val="en-US"/>
        </w:rPr>
        <w:t>and</w:t>
      </w:r>
      <w:r w:rsidRPr="004C6444">
        <w:rPr>
          <w:bCs/>
          <w:lang w:val="en-US"/>
        </w:rPr>
        <w:t xml:space="preserve"> Entity Framework Core,</w:t>
      </w:r>
      <w:r w:rsidRPr="004C6444">
        <w:rPr>
          <w:lang w:val="en-US"/>
        </w:rPr>
        <w:t xml:space="preserve"> we were able to log a person’s financial account equity and balance. Using web requests to send data around throughout our entire application, we can link a person’s forex account and </w:t>
      </w:r>
      <w:proofErr w:type="spellStart"/>
      <w:r w:rsidRPr="004C6444">
        <w:rPr>
          <w:bCs/>
          <w:lang w:val="en-US"/>
        </w:rPr>
        <w:t>EForT</w:t>
      </w:r>
      <w:proofErr w:type="spellEnd"/>
      <w:r w:rsidRPr="004C6444">
        <w:rPr>
          <w:lang w:val="en-US"/>
        </w:rPr>
        <w:t xml:space="preserve"> account together. With this, we are able using our SQL Server Backend, able to easily use a stored procedure and Entity Framework Core to transfer data throughout the many layers of our project, eventually getting to the front end and getting implanted into a chart object template made by </w:t>
      </w:r>
      <w:proofErr w:type="spellStart"/>
      <w:r w:rsidRPr="004C6444">
        <w:rPr>
          <w:lang w:val="en-US"/>
        </w:rPr>
        <w:t>CanvasJS</w:t>
      </w:r>
      <w:proofErr w:type="spellEnd"/>
      <w:r w:rsidRPr="004C6444">
        <w:rPr>
          <w:lang w:val="en-US"/>
        </w:rPr>
        <w:t xml:space="preserve">.  </w:t>
      </w:r>
      <w:bookmarkStart w:id="2" w:name="_cjgjzlim31ap" w:colFirst="0" w:colLast="0"/>
      <w:bookmarkStart w:id="3" w:name="_ivuqz3k63rcs" w:colFirst="0" w:colLast="0"/>
      <w:bookmarkEnd w:id="2"/>
      <w:bookmarkEnd w:id="3"/>
    </w:p>
    <w:p w:rsidR="008D3DC0" w:rsidRDefault="00FF25E6">
      <w:pPr>
        <w:pStyle w:val="Heading2"/>
        <w:pBdr>
          <w:top w:val="nil"/>
          <w:left w:val="nil"/>
          <w:bottom w:val="nil"/>
          <w:right w:val="nil"/>
          <w:between w:val="nil"/>
        </w:pBdr>
      </w:pPr>
      <w:r>
        <w:t>Current System</w:t>
      </w:r>
    </w:p>
    <w:p w:rsidR="004C6444" w:rsidRPr="004C6444" w:rsidRDefault="004C6444" w:rsidP="004C6444"/>
    <w:p w:rsidR="008D3DC0" w:rsidRDefault="008D3DC0">
      <w:pPr>
        <w:pBdr>
          <w:top w:val="nil"/>
          <w:left w:val="nil"/>
          <w:bottom w:val="nil"/>
          <w:right w:val="nil"/>
          <w:between w:val="nil"/>
        </w:pBdr>
      </w:pPr>
    </w:p>
    <w:p w:rsidR="004C6444" w:rsidRPr="004C6444" w:rsidRDefault="004C6444" w:rsidP="004C6444">
      <w:pPr>
        <w:pBdr>
          <w:top w:val="nil"/>
          <w:left w:val="nil"/>
          <w:bottom w:val="nil"/>
          <w:right w:val="nil"/>
          <w:between w:val="nil"/>
        </w:pBdr>
        <w:spacing w:line="360" w:lineRule="auto"/>
        <w:rPr>
          <w:lang w:val="en-US"/>
        </w:rPr>
      </w:pPr>
      <w:r w:rsidRPr="004C6444">
        <w:rPr>
          <w:lang w:val="en-US"/>
        </w:rPr>
        <w:t xml:space="preserve">You would create an account with our website, then link your personal Meta-Trader Forex account. We would log the changes from within your </w:t>
      </w:r>
      <w:proofErr w:type="spellStart"/>
      <w:r w:rsidRPr="004C6444">
        <w:rPr>
          <w:lang w:val="en-US"/>
        </w:rPr>
        <w:t>MetaTrader</w:t>
      </w:r>
      <w:proofErr w:type="spellEnd"/>
      <w:r w:rsidRPr="004C6444">
        <w:rPr>
          <w:lang w:val="en-US"/>
        </w:rPr>
        <w:t xml:space="preserve"> 5 account, like a change in equity or balance. These changes would be visualized by using a graph, more specifically financial graphs/charts like candlestick/line/bar charts respectively. You can change a lot of the settings relating to the graph, including the colors of the graph, which can be saved as a graph template that is connected to your account.</w:t>
      </w:r>
    </w:p>
    <w:p w:rsidR="008D3DC0" w:rsidRDefault="008D3DC0">
      <w:pPr>
        <w:pBdr>
          <w:top w:val="nil"/>
          <w:left w:val="nil"/>
          <w:bottom w:val="nil"/>
          <w:right w:val="nil"/>
          <w:between w:val="nil"/>
        </w:pBdr>
      </w:pPr>
      <w:bookmarkStart w:id="4" w:name="_ya4g7dblq7sb" w:colFirst="0" w:colLast="0"/>
      <w:bookmarkEnd w:id="4"/>
    </w:p>
    <w:p w:rsidR="008D3DC0" w:rsidRDefault="008D3DC0">
      <w:pPr>
        <w:pBdr>
          <w:top w:val="nil"/>
          <w:left w:val="nil"/>
          <w:bottom w:val="nil"/>
          <w:right w:val="nil"/>
          <w:between w:val="nil"/>
        </w:pBdr>
      </w:pPr>
    </w:p>
    <w:p w:rsidR="008D3DC0" w:rsidRDefault="008D3DC0">
      <w:pPr>
        <w:pBdr>
          <w:top w:val="nil"/>
          <w:left w:val="nil"/>
          <w:bottom w:val="nil"/>
          <w:right w:val="nil"/>
          <w:between w:val="nil"/>
        </w:pBdr>
      </w:pPr>
    </w:p>
    <w:p w:rsidR="008D3DC0" w:rsidRDefault="008D3DC0">
      <w:pPr>
        <w:pBdr>
          <w:top w:val="nil"/>
          <w:left w:val="nil"/>
          <w:bottom w:val="nil"/>
          <w:right w:val="nil"/>
          <w:between w:val="nil"/>
        </w:pBdr>
      </w:pPr>
    </w:p>
    <w:p w:rsidR="008D3DC0" w:rsidRDefault="00FF25E6">
      <w:pPr>
        <w:pBdr>
          <w:top w:val="nil"/>
          <w:left w:val="nil"/>
          <w:bottom w:val="nil"/>
          <w:right w:val="nil"/>
          <w:between w:val="nil"/>
        </w:pBdr>
        <w:rPr>
          <w:b/>
          <w:smallCaps/>
          <w:sz w:val="32"/>
          <w:szCs w:val="32"/>
        </w:rPr>
      </w:pPr>
      <w:r>
        <w:br w:type="page"/>
      </w:r>
    </w:p>
    <w:p w:rsidR="008D3DC0" w:rsidRDefault="00FF25E6">
      <w:pPr>
        <w:pStyle w:val="Heading1"/>
        <w:pBdr>
          <w:top w:val="nil"/>
          <w:left w:val="nil"/>
          <w:bottom w:val="nil"/>
          <w:right w:val="nil"/>
          <w:between w:val="nil"/>
        </w:pBdr>
      </w:pPr>
      <w:bookmarkStart w:id="5" w:name="_2et92p0" w:colFirst="0" w:colLast="0"/>
      <w:bookmarkEnd w:id="5"/>
      <w:r>
        <w:lastRenderedPageBreak/>
        <w:t>User Stories</w:t>
      </w:r>
    </w:p>
    <w:p w:rsidR="008D3DC0" w:rsidRDefault="008D3DC0">
      <w:pPr>
        <w:pBdr>
          <w:top w:val="nil"/>
          <w:left w:val="nil"/>
          <w:bottom w:val="nil"/>
          <w:right w:val="nil"/>
          <w:between w:val="nil"/>
        </w:pBdr>
      </w:pPr>
    </w:p>
    <w:p w:rsidR="008D3DC0" w:rsidRDefault="00FF25E6">
      <w:pPr>
        <w:pBdr>
          <w:top w:val="nil"/>
          <w:left w:val="nil"/>
          <w:bottom w:val="nil"/>
          <w:right w:val="nil"/>
          <w:between w:val="nil"/>
        </w:pBdr>
      </w:pPr>
      <w:r>
        <w:t>The following section provides the detailed user stories that were implemented in this iteration of the</w:t>
      </w:r>
      <w:r w:rsidR="00BF0E8B">
        <w:t xml:space="preserve"> EF</w:t>
      </w:r>
      <w:r w:rsidR="00B82F03">
        <w:t>OR</w:t>
      </w:r>
      <w:r w:rsidR="00BF0E8B">
        <w:t>T</w:t>
      </w:r>
      <w:r>
        <w:t xml:space="preserve"> project. These user stories served as the basis for the implementation of the project’s features. </w:t>
      </w:r>
    </w:p>
    <w:p w:rsidR="004C6444" w:rsidRDefault="004C6444">
      <w:pPr>
        <w:pBdr>
          <w:top w:val="nil"/>
          <w:left w:val="nil"/>
          <w:bottom w:val="nil"/>
          <w:right w:val="nil"/>
          <w:between w:val="nil"/>
        </w:pBdr>
      </w:pPr>
    </w:p>
    <w:p w:rsidR="004C6444" w:rsidRDefault="004C6444">
      <w:pPr>
        <w:pBdr>
          <w:top w:val="nil"/>
          <w:left w:val="nil"/>
          <w:bottom w:val="nil"/>
          <w:right w:val="nil"/>
          <w:between w:val="nil"/>
        </w:pBdr>
      </w:pPr>
      <w:r>
        <w:t>User stories are short, simple descriptions of a feature told from the perspective of the person who desires the new capability, usually a user or customer of the system. This project followed the simple template “As a &lt;type of user&gt;, I want &lt;some goal&gt;”</w:t>
      </w:r>
    </w:p>
    <w:p w:rsidR="008D3DC0" w:rsidRDefault="00FF25E6">
      <w:pPr>
        <w:pStyle w:val="Heading2"/>
        <w:pBdr>
          <w:top w:val="nil"/>
          <w:left w:val="nil"/>
          <w:bottom w:val="nil"/>
          <w:right w:val="nil"/>
          <w:between w:val="nil"/>
        </w:pBdr>
      </w:pPr>
      <w:bookmarkStart w:id="6" w:name="_tyjcwt" w:colFirst="0" w:colLast="0"/>
      <w:bookmarkEnd w:id="6"/>
      <w:r>
        <w:t>Implemented User Stories</w:t>
      </w:r>
    </w:p>
    <w:p w:rsidR="00BF0E8B" w:rsidRPr="00BF0E8B" w:rsidRDefault="00BF0E8B" w:rsidP="00BF0E8B"/>
    <w:p w:rsidR="008D3DC0" w:rsidRDefault="00BF0E8B" w:rsidP="00BF0E8B">
      <w:pPr>
        <w:pStyle w:val="ListParagraph"/>
        <w:numPr>
          <w:ilvl w:val="0"/>
          <w:numId w:val="3"/>
        </w:numPr>
        <w:pBdr>
          <w:top w:val="nil"/>
          <w:left w:val="nil"/>
          <w:bottom w:val="nil"/>
          <w:right w:val="nil"/>
          <w:between w:val="nil"/>
        </w:pBdr>
      </w:pPr>
      <w:r>
        <w:t>As a Basic Trader, I would like to login into effort and be able to see a candlestick graph displaying my current forex Account Equity.</w:t>
      </w:r>
    </w:p>
    <w:p w:rsidR="00BF0E8B" w:rsidRDefault="00BF0E8B" w:rsidP="00BF0E8B">
      <w:pPr>
        <w:pStyle w:val="ListParagraph"/>
        <w:numPr>
          <w:ilvl w:val="0"/>
          <w:numId w:val="3"/>
        </w:numPr>
        <w:pBdr>
          <w:top w:val="nil"/>
          <w:left w:val="nil"/>
          <w:bottom w:val="nil"/>
          <w:right w:val="nil"/>
          <w:between w:val="nil"/>
        </w:pBdr>
      </w:pPr>
      <w:r>
        <w:t>As a Basic Trader, I would like to login to effort and be able to see a balance displaying my current forex Account Balance.</w:t>
      </w:r>
    </w:p>
    <w:p w:rsidR="00BF0E8B" w:rsidRDefault="00B82F03" w:rsidP="00BF0E8B">
      <w:pPr>
        <w:pStyle w:val="ListParagraph"/>
        <w:numPr>
          <w:ilvl w:val="0"/>
          <w:numId w:val="3"/>
        </w:numPr>
        <w:pBdr>
          <w:top w:val="nil"/>
          <w:left w:val="nil"/>
          <w:bottom w:val="nil"/>
          <w:right w:val="nil"/>
          <w:between w:val="nil"/>
        </w:pBdr>
      </w:pPr>
      <w:r>
        <w:t>As a Basic Trader, I would like to receive a generated report from my FOREX account.</w:t>
      </w:r>
    </w:p>
    <w:p w:rsidR="00B82F03" w:rsidRDefault="00B82F03" w:rsidP="00BF0E8B">
      <w:pPr>
        <w:pStyle w:val="ListParagraph"/>
        <w:numPr>
          <w:ilvl w:val="0"/>
          <w:numId w:val="3"/>
        </w:numPr>
        <w:pBdr>
          <w:top w:val="nil"/>
          <w:left w:val="nil"/>
          <w:bottom w:val="nil"/>
          <w:right w:val="nil"/>
          <w:between w:val="nil"/>
        </w:pBdr>
      </w:pPr>
      <w:r>
        <w:t>As a Basic Trader, I would like to see the correct intervals for my candlestick graph.</w:t>
      </w:r>
    </w:p>
    <w:p w:rsidR="00B82F03" w:rsidRDefault="00B82F03" w:rsidP="00BF0E8B">
      <w:pPr>
        <w:pStyle w:val="ListParagraph"/>
        <w:numPr>
          <w:ilvl w:val="0"/>
          <w:numId w:val="3"/>
        </w:numPr>
        <w:pBdr>
          <w:top w:val="nil"/>
          <w:left w:val="nil"/>
          <w:bottom w:val="nil"/>
          <w:right w:val="nil"/>
          <w:between w:val="nil"/>
        </w:pBdr>
      </w:pPr>
      <w:r>
        <w:t>As an Administrator, I would like for the features/functionality that was specific for dealing w/ real data to work with real data from a mt5 order.</w:t>
      </w:r>
    </w:p>
    <w:p w:rsidR="00B82F03" w:rsidRDefault="00B82F03" w:rsidP="00BF0E8B">
      <w:pPr>
        <w:pStyle w:val="ListParagraph"/>
        <w:numPr>
          <w:ilvl w:val="0"/>
          <w:numId w:val="3"/>
        </w:numPr>
        <w:pBdr>
          <w:top w:val="nil"/>
          <w:left w:val="nil"/>
          <w:bottom w:val="nil"/>
          <w:right w:val="nil"/>
          <w:between w:val="nil"/>
        </w:pBdr>
      </w:pPr>
      <w:r>
        <w:t>As an administrator, I would like for there to be web API functions that would log account equity and balance from a user’s MT5 forex MT5.</w:t>
      </w:r>
    </w:p>
    <w:p w:rsidR="008D3DC0" w:rsidRDefault="008D3DC0">
      <w:pPr>
        <w:pBdr>
          <w:top w:val="nil"/>
          <w:left w:val="nil"/>
          <w:bottom w:val="nil"/>
          <w:right w:val="nil"/>
          <w:between w:val="nil"/>
        </w:pBdr>
      </w:pPr>
    </w:p>
    <w:p w:rsidR="008D3DC0" w:rsidRDefault="008D3DC0">
      <w:pPr>
        <w:pBdr>
          <w:top w:val="nil"/>
          <w:left w:val="nil"/>
          <w:bottom w:val="nil"/>
          <w:right w:val="nil"/>
          <w:between w:val="nil"/>
        </w:pBdr>
      </w:pPr>
    </w:p>
    <w:p w:rsidR="008D3DC0" w:rsidRDefault="008D3DC0">
      <w:pPr>
        <w:pBdr>
          <w:top w:val="nil"/>
          <w:left w:val="nil"/>
          <w:bottom w:val="nil"/>
          <w:right w:val="nil"/>
          <w:between w:val="nil"/>
        </w:pBdr>
      </w:pPr>
    </w:p>
    <w:p w:rsidR="008D3DC0" w:rsidRDefault="008D3DC0">
      <w:pPr>
        <w:pBdr>
          <w:top w:val="nil"/>
          <w:left w:val="nil"/>
          <w:bottom w:val="nil"/>
          <w:right w:val="nil"/>
          <w:between w:val="nil"/>
        </w:pBdr>
        <w:rPr>
          <w:b/>
        </w:rPr>
      </w:pPr>
      <w:bookmarkStart w:id="7" w:name="_3dy6vkm" w:colFirst="0" w:colLast="0"/>
      <w:bookmarkEnd w:id="7"/>
    </w:p>
    <w:p w:rsidR="008D3DC0" w:rsidRDefault="008D3DC0">
      <w:pPr>
        <w:pBdr>
          <w:top w:val="nil"/>
          <w:left w:val="nil"/>
          <w:bottom w:val="nil"/>
          <w:right w:val="nil"/>
          <w:between w:val="nil"/>
        </w:pBdr>
        <w:rPr>
          <w:b/>
        </w:rPr>
      </w:pPr>
    </w:p>
    <w:p w:rsidR="008D3DC0" w:rsidRDefault="008D3DC0">
      <w:pPr>
        <w:pBdr>
          <w:top w:val="nil"/>
          <w:left w:val="nil"/>
          <w:bottom w:val="nil"/>
          <w:right w:val="nil"/>
          <w:between w:val="nil"/>
        </w:pBdr>
        <w:rPr>
          <w:b/>
        </w:rPr>
      </w:pPr>
    </w:p>
    <w:p w:rsidR="008D3DC0" w:rsidRDefault="00FF25E6">
      <w:pPr>
        <w:pBdr>
          <w:top w:val="nil"/>
          <w:left w:val="nil"/>
          <w:bottom w:val="nil"/>
          <w:right w:val="nil"/>
          <w:between w:val="nil"/>
        </w:pBdr>
        <w:rPr>
          <w:b/>
          <w:smallCaps/>
          <w:sz w:val="32"/>
          <w:szCs w:val="32"/>
        </w:rPr>
      </w:pPr>
      <w:r>
        <w:br w:type="page"/>
      </w:r>
    </w:p>
    <w:p w:rsidR="008D3DC0" w:rsidRDefault="00FF25E6">
      <w:pPr>
        <w:pStyle w:val="Heading1"/>
        <w:pBdr>
          <w:top w:val="nil"/>
          <w:left w:val="nil"/>
          <w:bottom w:val="nil"/>
          <w:right w:val="nil"/>
          <w:between w:val="nil"/>
        </w:pBdr>
      </w:pPr>
      <w:bookmarkStart w:id="8" w:name="_1t3h5sf" w:colFirst="0" w:colLast="0"/>
      <w:bookmarkEnd w:id="8"/>
      <w:r>
        <w:lastRenderedPageBreak/>
        <w:t>Project Plan</w:t>
      </w:r>
    </w:p>
    <w:p w:rsidR="008D3DC0" w:rsidRDefault="008D3DC0">
      <w:pPr>
        <w:pBdr>
          <w:top w:val="nil"/>
          <w:left w:val="nil"/>
          <w:bottom w:val="nil"/>
          <w:right w:val="nil"/>
          <w:between w:val="nil"/>
        </w:pBdr>
      </w:pPr>
    </w:p>
    <w:p w:rsidR="00B82F03" w:rsidRDefault="00B82F03" w:rsidP="00B82F03">
      <w:pPr>
        <w:pBdr>
          <w:top w:val="nil"/>
          <w:left w:val="nil"/>
          <w:bottom w:val="nil"/>
          <w:right w:val="nil"/>
          <w:between w:val="nil"/>
        </w:pBdr>
        <w:spacing w:line="360" w:lineRule="auto"/>
        <w:jc w:val="both"/>
      </w:pPr>
      <w:r>
        <w:t>This section describes the planning that went into the realization of this project. EFORT incorporated the agile development techniques and as such required the sprints to be planned, which are detailed in the section. This section also describes the components, both software and hardware, chosen for this project.</w:t>
      </w:r>
    </w:p>
    <w:p w:rsidR="008D3DC0" w:rsidRDefault="008D3DC0">
      <w:pPr>
        <w:pBdr>
          <w:top w:val="nil"/>
          <w:left w:val="nil"/>
          <w:bottom w:val="nil"/>
          <w:right w:val="nil"/>
          <w:between w:val="nil"/>
        </w:pBdr>
      </w:pPr>
    </w:p>
    <w:p w:rsidR="008D3DC0" w:rsidRDefault="008D3DC0">
      <w:pPr>
        <w:pBdr>
          <w:top w:val="nil"/>
          <w:left w:val="nil"/>
          <w:bottom w:val="nil"/>
          <w:right w:val="nil"/>
          <w:between w:val="nil"/>
        </w:pBdr>
      </w:pPr>
    </w:p>
    <w:p w:rsidR="008D3DC0" w:rsidRDefault="00FF25E6">
      <w:pPr>
        <w:pStyle w:val="Heading2"/>
        <w:pBdr>
          <w:top w:val="nil"/>
          <w:left w:val="nil"/>
          <w:bottom w:val="nil"/>
          <w:right w:val="nil"/>
          <w:between w:val="nil"/>
        </w:pBdr>
      </w:pPr>
      <w:bookmarkStart w:id="9" w:name="_4d34og8" w:colFirst="0" w:colLast="0"/>
      <w:bookmarkEnd w:id="9"/>
      <w:r>
        <w:t xml:space="preserve">Hardware and Software Resources </w:t>
      </w:r>
    </w:p>
    <w:p w:rsidR="008D3DC0" w:rsidRDefault="008D3DC0">
      <w:pPr>
        <w:pBdr>
          <w:top w:val="nil"/>
          <w:left w:val="nil"/>
          <w:bottom w:val="nil"/>
          <w:right w:val="nil"/>
          <w:between w:val="nil"/>
        </w:pBdr>
      </w:pPr>
    </w:p>
    <w:p w:rsidR="008D3DC0" w:rsidRDefault="00FF25E6">
      <w:pPr>
        <w:pBdr>
          <w:top w:val="nil"/>
          <w:left w:val="nil"/>
          <w:bottom w:val="nil"/>
          <w:right w:val="nil"/>
          <w:between w:val="nil"/>
        </w:pBdr>
      </w:pPr>
      <w:r>
        <w:t>The following is a list of all hardware and software resources that were used:</w:t>
      </w:r>
    </w:p>
    <w:p w:rsidR="00B82F03" w:rsidRDefault="00B82F03">
      <w:pPr>
        <w:pBdr>
          <w:top w:val="nil"/>
          <w:left w:val="nil"/>
          <w:bottom w:val="nil"/>
          <w:right w:val="nil"/>
          <w:between w:val="nil"/>
        </w:pBdr>
      </w:pPr>
    </w:p>
    <w:p w:rsidR="00B82F03" w:rsidRDefault="00B82F03">
      <w:pPr>
        <w:pBdr>
          <w:top w:val="nil"/>
          <w:left w:val="nil"/>
          <w:bottom w:val="nil"/>
          <w:right w:val="nil"/>
          <w:between w:val="nil"/>
        </w:pBdr>
      </w:pPr>
      <w:r>
        <w:t>Visual Studio 2019 (IDE)</w:t>
      </w:r>
    </w:p>
    <w:p w:rsidR="00B82F03" w:rsidRDefault="00B82F03">
      <w:pPr>
        <w:pBdr>
          <w:top w:val="nil"/>
          <w:left w:val="nil"/>
          <w:bottom w:val="nil"/>
          <w:right w:val="nil"/>
          <w:between w:val="nil"/>
        </w:pBdr>
      </w:pPr>
      <w:r>
        <w:t>C# (Programming Language)</w:t>
      </w:r>
    </w:p>
    <w:p w:rsidR="00B82F03" w:rsidRDefault="00B82F03">
      <w:pPr>
        <w:pBdr>
          <w:top w:val="nil"/>
          <w:left w:val="nil"/>
          <w:bottom w:val="nil"/>
          <w:right w:val="nil"/>
          <w:between w:val="nil"/>
        </w:pBdr>
      </w:pPr>
      <w:r>
        <w:t>.Net Core (Framework)</w:t>
      </w:r>
    </w:p>
    <w:p w:rsidR="00B82F03" w:rsidRDefault="00B82F03">
      <w:pPr>
        <w:pBdr>
          <w:top w:val="nil"/>
          <w:left w:val="nil"/>
          <w:bottom w:val="nil"/>
          <w:right w:val="nil"/>
          <w:between w:val="nil"/>
        </w:pBdr>
      </w:pPr>
      <w:r>
        <w:t>Bootstrap (Frontend library)</w:t>
      </w:r>
    </w:p>
    <w:p w:rsidR="00B82F03" w:rsidRDefault="00B82F03">
      <w:pPr>
        <w:pBdr>
          <w:top w:val="nil"/>
          <w:left w:val="nil"/>
          <w:bottom w:val="nil"/>
          <w:right w:val="nil"/>
          <w:between w:val="nil"/>
        </w:pBdr>
      </w:pPr>
      <w:r>
        <w:t>SSMS-</w:t>
      </w:r>
      <w:r w:rsidR="00740B44">
        <w:t>SQL Server Management Studio</w:t>
      </w:r>
      <w:r>
        <w:t xml:space="preserve"> (</w:t>
      </w:r>
      <w:r w:rsidR="00740B44">
        <w:t>Database</w:t>
      </w:r>
      <w:r>
        <w:t>)</w:t>
      </w:r>
    </w:p>
    <w:p w:rsidR="00740B44" w:rsidRDefault="00740B44">
      <w:pPr>
        <w:pBdr>
          <w:top w:val="nil"/>
          <w:left w:val="nil"/>
          <w:bottom w:val="nil"/>
          <w:right w:val="nil"/>
          <w:between w:val="nil"/>
        </w:pBdr>
      </w:pPr>
      <w:r>
        <w:t>Windows (OS)</w:t>
      </w:r>
    </w:p>
    <w:p w:rsidR="00740B44" w:rsidRDefault="00740B44">
      <w:pPr>
        <w:pBdr>
          <w:top w:val="nil"/>
          <w:left w:val="nil"/>
          <w:bottom w:val="nil"/>
          <w:right w:val="nil"/>
          <w:between w:val="nil"/>
        </w:pBdr>
      </w:pPr>
    </w:p>
    <w:p w:rsidR="00740B44" w:rsidRDefault="00740B44">
      <w:pPr>
        <w:pBdr>
          <w:top w:val="nil"/>
          <w:left w:val="nil"/>
          <w:bottom w:val="nil"/>
          <w:right w:val="nil"/>
          <w:between w:val="nil"/>
        </w:pBdr>
      </w:pPr>
      <w:r>
        <w:t>No specific hardware restrictions or requirements were specified.</w:t>
      </w:r>
    </w:p>
    <w:p w:rsidR="008D3DC0" w:rsidRDefault="008D3DC0">
      <w:pPr>
        <w:pBdr>
          <w:top w:val="nil"/>
          <w:left w:val="nil"/>
          <w:bottom w:val="nil"/>
          <w:right w:val="nil"/>
          <w:between w:val="nil"/>
        </w:pBdr>
      </w:pPr>
    </w:p>
    <w:p w:rsidR="008D3DC0" w:rsidRDefault="008D3DC0">
      <w:pPr>
        <w:pBdr>
          <w:top w:val="nil"/>
          <w:left w:val="nil"/>
          <w:bottom w:val="nil"/>
          <w:right w:val="nil"/>
          <w:between w:val="nil"/>
        </w:pBdr>
        <w:rPr>
          <w:b/>
        </w:rPr>
      </w:pPr>
    </w:p>
    <w:p w:rsidR="008D3DC0" w:rsidRDefault="008D3DC0">
      <w:pPr>
        <w:pBdr>
          <w:top w:val="nil"/>
          <w:left w:val="nil"/>
          <w:bottom w:val="nil"/>
          <w:right w:val="nil"/>
          <w:between w:val="nil"/>
        </w:pBdr>
        <w:rPr>
          <w:b/>
        </w:rPr>
      </w:pPr>
    </w:p>
    <w:p w:rsidR="008D3DC0" w:rsidRDefault="008D3DC0">
      <w:pPr>
        <w:pBdr>
          <w:top w:val="nil"/>
          <w:left w:val="nil"/>
          <w:bottom w:val="nil"/>
          <w:right w:val="nil"/>
          <w:between w:val="nil"/>
        </w:pBdr>
      </w:pPr>
    </w:p>
    <w:p w:rsidR="008D3DC0" w:rsidRDefault="008D3DC0">
      <w:pPr>
        <w:pBdr>
          <w:top w:val="nil"/>
          <w:left w:val="nil"/>
          <w:bottom w:val="nil"/>
          <w:right w:val="nil"/>
          <w:between w:val="nil"/>
        </w:pBdr>
      </w:pPr>
    </w:p>
    <w:p w:rsidR="008D3DC0" w:rsidRDefault="008D3DC0">
      <w:pPr>
        <w:pBdr>
          <w:top w:val="nil"/>
          <w:left w:val="nil"/>
          <w:bottom w:val="nil"/>
          <w:right w:val="nil"/>
          <w:between w:val="nil"/>
        </w:pBdr>
      </w:pPr>
    </w:p>
    <w:p w:rsidR="008D3DC0" w:rsidRDefault="00FF25E6">
      <w:pPr>
        <w:pBdr>
          <w:top w:val="nil"/>
          <w:left w:val="nil"/>
          <w:bottom w:val="nil"/>
          <w:right w:val="nil"/>
          <w:between w:val="nil"/>
        </w:pBdr>
      </w:pPr>
      <w:r>
        <w:t xml:space="preserve"> </w:t>
      </w:r>
    </w:p>
    <w:p w:rsidR="008D3DC0" w:rsidRDefault="008D3DC0">
      <w:pPr>
        <w:pBdr>
          <w:top w:val="nil"/>
          <w:left w:val="nil"/>
          <w:bottom w:val="nil"/>
          <w:right w:val="nil"/>
          <w:between w:val="nil"/>
        </w:pBdr>
      </w:pPr>
    </w:p>
    <w:p w:rsidR="008D3DC0" w:rsidRDefault="008D3DC0">
      <w:pPr>
        <w:pBdr>
          <w:top w:val="nil"/>
          <w:left w:val="nil"/>
          <w:bottom w:val="nil"/>
          <w:right w:val="nil"/>
          <w:between w:val="nil"/>
        </w:pBdr>
      </w:pPr>
    </w:p>
    <w:p w:rsidR="008D3DC0" w:rsidRDefault="008D3DC0">
      <w:pPr>
        <w:pBdr>
          <w:top w:val="nil"/>
          <w:left w:val="nil"/>
          <w:bottom w:val="nil"/>
          <w:right w:val="nil"/>
          <w:between w:val="nil"/>
        </w:pBdr>
      </w:pPr>
    </w:p>
    <w:p w:rsidR="008D3DC0" w:rsidRDefault="008D3DC0">
      <w:pPr>
        <w:pStyle w:val="Heading2"/>
        <w:pBdr>
          <w:top w:val="nil"/>
          <w:left w:val="nil"/>
          <w:bottom w:val="nil"/>
          <w:right w:val="nil"/>
          <w:between w:val="nil"/>
        </w:pBdr>
      </w:pPr>
      <w:bookmarkStart w:id="10" w:name="_jvk0n41ftoiz" w:colFirst="0" w:colLast="0"/>
      <w:bookmarkEnd w:id="10"/>
    </w:p>
    <w:p w:rsidR="008D3DC0" w:rsidRDefault="00FF25E6">
      <w:pPr>
        <w:pStyle w:val="Heading2"/>
        <w:pBdr>
          <w:top w:val="nil"/>
          <w:left w:val="nil"/>
          <w:bottom w:val="nil"/>
          <w:right w:val="nil"/>
          <w:between w:val="nil"/>
        </w:pBdr>
      </w:pPr>
      <w:bookmarkStart w:id="11" w:name="_niswnq1thvz9" w:colFirst="0" w:colLast="0"/>
      <w:bookmarkEnd w:id="11"/>
      <w:r>
        <w:br w:type="page"/>
      </w:r>
    </w:p>
    <w:p w:rsidR="008D3DC0" w:rsidRDefault="00FF25E6">
      <w:pPr>
        <w:pStyle w:val="Heading2"/>
        <w:pBdr>
          <w:top w:val="nil"/>
          <w:left w:val="nil"/>
          <w:bottom w:val="nil"/>
          <w:right w:val="nil"/>
          <w:between w:val="nil"/>
        </w:pBdr>
      </w:pPr>
      <w:bookmarkStart w:id="12" w:name="_2s8eyo1" w:colFirst="0" w:colLast="0"/>
      <w:bookmarkEnd w:id="12"/>
      <w:r>
        <w:lastRenderedPageBreak/>
        <w:t>Sprints Plan</w:t>
      </w:r>
    </w:p>
    <w:p w:rsidR="008D3DC0" w:rsidRDefault="008D3DC0">
      <w:pPr>
        <w:pBdr>
          <w:top w:val="nil"/>
          <w:left w:val="nil"/>
          <w:bottom w:val="nil"/>
          <w:right w:val="nil"/>
          <w:between w:val="nil"/>
        </w:pBdr>
      </w:pPr>
    </w:p>
    <w:tbl>
      <w:tblPr>
        <w:tblStyle w:val="a"/>
        <w:tblW w:w="8220" w:type="dxa"/>
        <w:tblInd w:w="113" w:type="dxa"/>
        <w:tblLayout w:type="fixed"/>
        <w:tblLook w:val="0400" w:firstRow="0" w:lastRow="0" w:firstColumn="0" w:lastColumn="0" w:noHBand="0" w:noVBand="1"/>
      </w:tblPr>
      <w:tblGrid>
        <w:gridCol w:w="5280"/>
        <w:gridCol w:w="795"/>
        <w:gridCol w:w="1095"/>
        <w:gridCol w:w="1050"/>
      </w:tblGrid>
      <w:tr w:rsidR="00AC0746" w:rsidTr="00AC0746">
        <w:trPr>
          <w:trHeight w:val="280"/>
        </w:trPr>
        <w:tc>
          <w:tcPr>
            <w:tcW w:w="5280" w:type="dxa"/>
            <w:tcBorders>
              <w:top w:val="single" w:sz="4" w:space="0" w:color="BFBFBF"/>
              <w:left w:val="nil"/>
              <w:bottom w:val="single" w:sz="4" w:space="0" w:color="BFBFBF"/>
              <w:right w:val="single" w:sz="4" w:space="0" w:color="BFBFBF"/>
            </w:tcBorders>
            <w:shd w:val="clear" w:color="auto" w:fill="auto"/>
            <w:vAlign w:val="bottom"/>
          </w:tcPr>
          <w:p w:rsidR="00AC0746" w:rsidRDefault="00AC0746" w:rsidP="005914D5">
            <w:pPr>
              <w:rPr>
                <w:rFonts w:ascii="Calibri" w:eastAsia="Calibri" w:hAnsi="Calibri" w:cs="Calibri"/>
                <w:b/>
                <w:color w:val="000000"/>
                <w:sz w:val="20"/>
                <w:szCs w:val="20"/>
              </w:rPr>
            </w:pPr>
            <w:r>
              <w:rPr>
                <w:rFonts w:ascii="Calibri" w:eastAsia="Calibri" w:hAnsi="Calibri" w:cs="Calibri"/>
                <w:b/>
                <w:color w:val="000000"/>
                <w:sz w:val="20"/>
                <w:szCs w:val="20"/>
              </w:rPr>
              <w:t>Summary</w:t>
            </w:r>
          </w:p>
        </w:tc>
        <w:tc>
          <w:tcPr>
            <w:tcW w:w="795" w:type="dxa"/>
            <w:tcBorders>
              <w:top w:val="single" w:sz="4" w:space="0" w:color="BFBFBF"/>
              <w:left w:val="nil"/>
              <w:bottom w:val="single" w:sz="4" w:space="0" w:color="BFBFBF"/>
              <w:right w:val="single" w:sz="4" w:space="0" w:color="BFBFBF"/>
            </w:tcBorders>
            <w:shd w:val="clear" w:color="auto" w:fill="auto"/>
            <w:vAlign w:val="bottom"/>
          </w:tcPr>
          <w:p w:rsidR="00AC0746" w:rsidRDefault="00AC0746" w:rsidP="005914D5">
            <w:pPr>
              <w:rPr>
                <w:rFonts w:ascii="Calibri" w:eastAsia="Calibri" w:hAnsi="Calibri" w:cs="Calibri"/>
                <w:b/>
                <w:color w:val="000000"/>
                <w:sz w:val="20"/>
                <w:szCs w:val="20"/>
              </w:rPr>
            </w:pPr>
            <w:r>
              <w:rPr>
                <w:rFonts w:ascii="Calibri" w:eastAsia="Calibri" w:hAnsi="Calibri" w:cs="Calibri"/>
                <w:b/>
                <w:color w:val="000000"/>
                <w:sz w:val="20"/>
                <w:szCs w:val="20"/>
              </w:rPr>
              <w:t>Status</w:t>
            </w:r>
          </w:p>
        </w:tc>
        <w:tc>
          <w:tcPr>
            <w:tcW w:w="1095" w:type="dxa"/>
            <w:tcBorders>
              <w:top w:val="single" w:sz="4" w:space="0" w:color="BFBFBF"/>
              <w:left w:val="nil"/>
              <w:bottom w:val="single" w:sz="4" w:space="0" w:color="BFBFBF"/>
              <w:right w:val="single" w:sz="4" w:space="0" w:color="BFBFBF"/>
            </w:tcBorders>
            <w:shd w:val="clear" w:color="auto" w:fill="auto"/>
            <w:vAlign w:val="bottom"/>
          </w:tcPr>
          <w:p w:rsidR="00AC0746" w:rsidRDefault="00AC0746" w:rsidP="005914D5">
            <w:pPr>
              <w:rPr>
                <w:rFonts w:ascii="Calibri" w:eastAsia="Calibri" w:hAnsi="Calibri" w:cs="Calibri"/>
                <w:b/>
                <w:color w:val="000000"/>
                <w:sz w:val="20"/>
                <w:szCs w:val="20"/>
              </w:rPr>
            </w:pPr>
            <w:r>
              <w:rPr>
                <w:rFonts w:ascii="Calibri" w:eastAsia="Calibri" w:hAnsi="Calibri" w:cs="Calibri"/>
                <w:b/>
                <w:color w:val="000000"/>
                <w:sz w:val="20"/>
                <w:szCs w:val="20"/>
              </w:rPr>
              <w:t>Start date</w:t>
            </w:r>
          </w:p>
        </w:tc>
        <w:tc>
          <w:tcPr>
            <w:tcW w:w="1050" w:type="dxa"/>
            <w:tcBorders>
              <w:top w:val="single" w:sz="4" w:space="0" w:color="BFBFBF"/>
              <w:left w:val="nil"/>
              <w:bottom w:val="single" w:sz="4" w:space="0" w:color="BFBFBF"/>
              <w:right w:val="single" w:sz="4" w:space="0" w:color="BFBFBF"/>
            </w:tcBorders>
            <w:shd w:val="clear" w:color="auto" w:fill="auto"/>
            <w:vAlign w:val="bottom"/>
          </w:tcPr>
          <w:p w:rsidR="00AC0746" w:rsidRDefault="00AC0746" w:rsidP="005914D5">
            <w:pPr>
              <w:rPr>
                <w:rFonts w:ascii="Calibri" w:eastAsia="Calibri" w:hAnsi="Calibri" w:cs="Calibri"/>
                <w:b/>
                <w:color w:val="000000"/>
                <w:sz w:val="20"/>
                <w:szCs w:val="20"/>
              </w:rPr>
            </w:pPr>
            <w:r>
              <w:rPr>
                <w:rFonts w:ascii="Calibri" w:eastAsia="Calibri" w:hAnsi="Calibri" w:cs="Calibri"/>
                <w:b/>
                <w:color w:val="000000"/>
                <w:sz w:val="20"/>
                <w:szCs w:val="20"/>
              </w:rPr>
              <w:t>Duration</w:t>
            </w:r>
          </w:p>
        </w:tc>
      </w:tr>
      <w:tr w:rsidR="00AC0746" w:rsidTr="001B59A6">
        <w:trPr>
          <w:trHeight w:val="280"/>
        </w:trPr>
        <w:tc>
          <w:tcPr>
            <w:tcW w:w="8220" w:type="dxa"/>
            <w:gridSpan w:val="4"/>
            <w:tcBorders>
              <w:top w:val="single" w:sz="4" w:space="0" w:color="BFBFBF"/>
              <w:left w:val="nil"/>
              <w:bottom w:val="single" w:sz="4" w:space="0" w:color="BFBFBF"/>
              <w:right w:val="single" w:sz="4" w:space="0" w:color="BFBFBF"/>
            </w:tcBorders>
            <w:shd w:val="clear" w:color="auto" w:fill="auto"/>
            <w:vAlign w:val="bottom"/>
          </w:tcPr>
          <w:p w:rsidR="00AC0746" w:rsidRDefault="00AC0746" w:rsidP="00AC0746">
            <w:pPr>
              <w:jc w:val="center"/>
              <w:rPr>
                <w:rFonts w:ascii="Calibri" w:eastAsia="Calibri" w:hAnsi="Calibri" w:cs="Calibri"/>
                <w:b/>
                <w:color w:val="000000"/>
                <w:sz w:val="20"/>
                <w:szCs w:val="20"/>
              </w:rPr>
            </w:pPr>
            <w:r>
              <w:rPr>
                <w:rFonts w:ascii="Calibri" w:eastAsia="Calibri" w:hAnsi="Calibri" w:cs="Calibri"/>
                <w:b/>
                <w:color w:val="000000"/>
                <w:sz w:val="20"/>
                <w:szCs w:val="20"/>
              </w:rPr>
              <w:t>Sprint</w:t>
            </w:r>
            <w:r w:rsidR="006D32A2">
              <w:rPr>
                <w:rFonts w:ascii="Calibri" w:eastAsia="Calibri" w:hAnsi="Calibri" w:cs="Calibri"/>
                <w:b/>
                <w:color w:val="000000"/>
                <w:sz w:val="20"/>
                <w:szCs w:val="20"/>
              </w:rPr>
              <w:t xml:space="preserve"> </w:t>
            </w:r>
            <w:r>
              <w:rPr>
                <w:rFonts w:ascii="Calibri" w:eastAsia="Calibri" w:hAnsi="Calibri" w:cs="Calibri"/>
                <w:b/>
                <w:color w:val="000000"/>
                <w:sz w:val="20"/>
                <w:szCs w:val="20"/>
              </w:rPr>
              <w:t>1</w:t>
            </w:r>
          </w:p>
        </w:tc>
      </w:tr>
      <w:tr w:rsidR="00AC0746" w:rsidTr="00AC0746">
        <w:trPr>
          <w:trHeight w:val="280"/>
        </w:trPr>
        <w:tc>
          <w:tcPr>
            <w:tcW w:w="5280" w:type="dxa"/>
            <w:tcBorders>
              <w:top w:val="nil"/>
              <w:left w:val="nil"/>
              <w:bottom w:val="single" w:sz="4" w:space="0" w:color="BFBFBF"/>
              <w:right w:val="single" w:sz="4" w:space="0" w:color="BFBFBF"/>
            </w:tcBorders>
            <w:shd w:val="clear" w:color="auto" w:fill="auto"/>
            <w:vAlign w:val="bottom"/>
          </w:tcPr>
          <w:p w:rsidR="00AC0746" w:rsidRDefault="00AC0746" w:rsidP="005914D5">
            <w:pPr>
              <w:rPr>
                <w:rFonts w:ascii="Calibri" w:eastAsia="Calibri" w:hAnsi="Calibri" w:cs="Calibri"/>
                <w:color w:val="000000"/>
                <w:sz w:val="20"/>
                <w:szCs w:val="20"/>
              </w:rPr>
            </w:pPr>
            <w:r>
              <w:rPr>
                <w:rFonts w:ascii="Calibri" w:eastAsia="Calibri" w:hAnsi="Calibri" w:cs="Calibri"/>
                <w:color w:val="000000"/>
                <w:sz w:val="20"/>
                <w:szCs w:val="20"/>
              </w:rPr>
              <w:t xml:space="preserve">Review all </w:t>
            </w:r>
            <w:proofErr w:type="gramStart"/>
            <w:r>
              <w:rPr>
                <w:rFonts w:ascii="Calibri" w:eastAsia="Calibri" w:hAnsi="Calibri" w:cs="Calibri"/>
                <w:color w:val="000000"/>
                <w:sz w:val="20"/>
                <w:szCs w:val="20"/>
              </w:rPr>
              <w:t>teams</w:t>
            </w:r>
            <w:proofErr w:type="gramEnd"/>
            <w:r>
              <w:rPr>
                <w:rFonts w:ascii="Calibri" w:eastAsia="Calibri" w:hAnsi="Calibri" w:cs="Calibri"/>
                <w:color w:val="000000"/>
                <w:sz w:val="20"/>
                <w:szCs w:val="20"/>
              </w:rPr>
              <w:t xml:space="preserve"> responsibilities</w:t>
            </w:r>
          </w:p>
        </w:tc>
        <w:tc>
          <w:tcPr>
            <w:tcW w:w="795" w:type="dxa"/>
            <w:tcBorders>
              <w:top w:val="nil"/>
              <w:left w:val="nil"/>
              <w:bottom w:val="single" w:sz="4" w:space="0" w:color="BFBFBF"/>
              <w:right w:val="single" w:sz="4" w:space="0" w:color="BFBFBF"/>
            </w:tcBorders>
            <w:shd w:val="clear" w:color="auto" w:fill="auto"/>
            <w:vAlign w:val="bottom"/>
          </w:tcPr>
          <w:p w:rsidR="00AC0746" w:rsidRDefault="00AC0746" w:rsidP="005914D5">
            <w:pPr>
              <w:rPr>
                <w:rFonts w:ascii="Calibri" w:eastAsia="Calibri" w:hAnsi="Calibri" w:cs="Calibri"/>
                <w:color w:val="000000"/>
                <w:sz w:val="20"/>
                <w:szCs w:val="20"/>
              </w:rPr>
            </w:pPr>
            <w:r>
              <w:rPr>
                <w:rFonts w:ascii="Calibri" w:eastAsia="Calibri" w:hAnsi="Calibri" w:cs="Calibri"/>
                <w:color w:val="000000"/>
                <w:sz w:val="20"/>
                <w:szCs w:val="20"/>
              </w:rPr>
              <w:t>Done</w:t>
            </w:r>
          </w:p>
        </w:tc>
        <w:tc>
          <w:tcPr>
            <w:tcW w:w="1095" w:type="dxa"/>
            <w:tcBorders>
              <w:top w:val="nil"/>
              <w:left w:val="nil"/>
              <w:bottom w:val="single" w:sz="4" w:space="0" w:color="BFBFBF"/>
              <w:right w:val="single" w:sz="4" w:space="0" w:color="BFBFBF"/>
            </w:tcBorders>
            <w:shd w:val="clear" w:color="auto" w:fill="auto"/>
            <w:vAlign w:val="bottom"/>
          </w:tcPr>
          <w:p w:rsidR="00AC0746" w:rsidRDefault="00084E85" w:rsidP="005914D5">
            <w:pPr>
              <w:jc w:val="right"/>
              <w:rPr>
                <w:rFonts w:ascii="Calibri" w:eastAsia="Calibri" w:hAnsi="Calibri" w:cs="Calibri"/>
                <w:color w:val="000000"/>
                <w:sz w:val="20"/>
                <w:szCs w:val="20"/>
              </w:rPr>
            </w:pPr>
            <w:r>
              <w:rPr>
                <w:rFonts w:ascii="Calibri" w:eastAsia="Calibri" w:hAnsi="Calibri" w:cs="Calibri"/>
                <w:color w:val="000000"/>
                <w:sz w:val="20"/>
                <w:szCs w:val="20"/>
              </w:rPr>
              <w:t>9</w:t>
            </w:r>
            <w:r w:rsidR="00AC0746">
              <w:rPr>
                <w:rFonts w:ascii="Calibri" w:eastAsia="Calibri" w:hAnsi="Calibri" w:cs="Calibri"/>
                <w:color w:val="000000"/>
                <w:sz w:val="20"/>
                <w:szCs w:val="20"/>
              </w:rPr>
              <w:t>-</w:t>
            </w:r>
            <w:r>
              <w:rPr>
                <w:rFonts w:ascii="Calibri" w:eastAsia="Calibri" w:hAnsi="Calibri" w:cs="Calibri"/>
                <w:color w:val="000000"/>
                <w:sz w:val="20"/>
                <w:szCs w:val="20"/>
              </w:rPr>
              <w:t>Sep</w:t>
            </w:r>
          </w:p>
        </w:tc>
        <w:tc>
          <w:tcPr>
            <w:tcW w:w="1050" w:type="dxa"/>
            <w:tcBorders>
              <w:top w:val="nil"/>
              <w:left w:val="nil"/>
              <w:bottom w:val="single" w:sz="4" w:space="0" w:color="BFBFBF"/>
              <w:right w:val="single" w:sz="4" w:space="0" w:color="BFBFBF"/>
            </w:tcBorders>
            <w:shd w:val="clear" w:color="auto" w:fill="auto"/>
            <w:vAlign w:val="bottom"/>
          </w:tcPr>
          <w:p w:rsidR="00AC0746" w:rsidRDefault="00AC0746" w:rsidP="005914D5">
            <w:pPr>
              <w:jc w:val="right"/>
              <w:rPr>
                <w:rFonts w:ascii="Calibri" w:eastAsia="Calibri" w:hAnsi="Calibri" w:cs="Calibri"/>
                <w:color w:val="000000"/>
                <w:sz w:val="20"/>
                <w:szCs w:val="20"/>
              </w:rPr>
            </w:pPr>
            <w:r>
              <w:rPr>
                <w:rFonts w:ascii="Calibri" w:eastAsia="Calibri" w:hAnsi="Calibri" w:cs="Calibri"/>
                <w:color w:val="000000"/>
                <w:sz w:val="20"/>
                <w:szCs w:val="20"/>
              </w:rPr>
              <w:t>4</w:t>
            </w:r>
          </w:p>
        </w:tc>
      </w:tr>
      <w:tr w:rsidR="00AC0746" w:rsidTr="00AC0746">
        <w:trPr>
          <w:trHeight w:val="280"/>
        </w:trPr>
        <w:tc>
          <w:tcPr>
            <w:tcW w:w="5280" w:type="dxa"/>
            <w:tcBorders>
              <w:top w:val="nil"/>
              <w:left w:val="nil"/>
              <w:bottom w:val="single" w:sz="4" w:space="0" w:color="BFBFBF"/>
              <w:right w:val="single" w:sz="4" w:space="0" w:color="BFBFBF"/>
            </w:tcBorders>
            <w:shd w:val="clear" w:color="auto" w:fill="auto"/>
            <w:vAlign w:val="bottom"/>
          </w:tcPr>
          <w:p w:rsidR="00AC0746" w:rsidRDefault="00AC0746" w:rsidP="005914D5">
            <w:pPr>
              <w:rPr>
                <w:rFonts w:ascii="Calibri" w:eastAsia="Calibri" w:hAnsi="Calibri" w:cs="Calibri"/>
                <w:color w:val="000000"/>
                <w:sz w:val="20"/>
                <w:szCs w:val="20"/>
              </w:rPr>
            </w:pPr>
            <w:r>
              <w:rPr>
                <w:rFonts w:ascii="Calibri" w:eastAsia="Calibri" w:hAnsi="Calibri" w:cs="Calibri"/>
                <w:color w:val="000000"/>
                <w:sz w:val="20"/>
                <w:szCs w:val="20"/>
              </w:rPr>
              <w:t>Look up/learn infrastructure of EFORT web app layers</w:t>
            </w:r>
          </w:p>
        </w:tc>
        <w:tc>
          <w:tcPr>
            <w:tcW w:w="795" w:type="dxa"/>
            <w:tcBorders>
              <w:top w:val="nil"/>
              <w:left w:val="nil"/>
              <w:bottom w:val="single" w:sz="4" w:space="0" w:color="BFBFBF"/>
              <w:right w:val="single" w:sz="4" w:space="0" w:color="BFBFBF"/>
            </w:tcBorders>
            <w:shd w:val="clear" w:color="auto" w:fill="auto"/>
            <w:vAlign w:val="bottom"/>
          </w:tcPr>
          <w:p w:rsidR="00AC0746" w:rsidRDefault="00AC0746" w:rsidP="005914D5">
            <w:pPr>
              <w:rPr>
                <w:rFonts w:ascii="Calibri" w:eastAsia="Calibri" w:hAnsi="Calibri" w:cs="Calibri"/>
                <w:color w:val="000000"/>
                <w:sz w:val="20"/>
                <w:szCs w:val="20"/>
              </w:rPr>
            </w:pPr>
            <w:r>
              <w:rPr>
                <w:rFonts w:ascii="Calibri" w:eastAsia="Calibri" w:hAnsi="Calibri" w:cs="Calibri"/>
                <w:color w:val="000000"/>
                <w:sz w:val="20"/>
                <w:szCs w:val="20"/>
              </w:rPr>
              <w:t>Done</w:t>
            </w:r>
          </w:p>
        </w:tc>
        <w:tc>
          <w:tcPr>
            <w:tcW w:w="1095" w:type="dxa"/>
            <w:tcBorders>
              <w:top w:val="nil"/>
              <w:left w:val="nil"/>
              <w:bottom w:val="single" w:sz="4" w:space="0" w:color="BFBFBF"/>
              <w:right w:val="single" w:sz="4" w:space="0" w:color="BFBFBF"/>
            </w:tcBorders>
            <w:shd w:val="clear" w:color="auto" w:fill="auto"/>
            <w:vAlign w:val="bottom"/>
          </w:tcPr>
          <w:p w:rsidR="00AC0746" w:rsidRDefault="00084E85" w:rsidP="005914D5">
            <w:pPr>
              <w:jc w:val="right"/>
              <w:rPr>
                <w:rFonts w:ascii="Calibri" w:eastAsia="Calibri" w:hAnsi="Calibri" w:cs="Calibri"/>
                <w:color w:val="000000"/>
                <w:sz w:val="20"/>
                <w:szCs w:val="20"/>
              </w:rPr>
            </w:pPr>
            <w:r>
              <w:rPr>
                <w:rFonts w:ascii="Calibri" w:eastAsia="Calibri" w:hAnsi="Calibri" w:cs="Calibri"/>
                <w:color w:val="000000"/>
                <w:sz w:val="20"/>
                <w:szCs w:val="20"/>
              </w:rPr>
              <w:t>10</w:t>
            </w:r>
            <w:r w:rsidR="00AC0746">
              <w:rPr>
                <w:rFonts w:ascii="Calibri" w:eastAsia="Calibri" w:hAnsi="Calibri" w:cs="Calibri"/>
                <w:color w:val="000000"/>
                <w:sz w:val="20"/>
                <w:szCs w:val="20"/>
              </w:rPr>
              <w:t>-</w:t>
            </w:r>
            <w:r>
              <w:rPr>
                <w:rFonts w:ascii="Calibri" w:eastAsia="Calibri" w:hAnsi="Calibri" w:cs="Calibri"/>
                <w:color w:val="000000"/>
                <w:sz w:val="20"/>
                <w:szCs w:val="20"/>
              </w:rPr>
              <w:t>Sep</w:t>
            </w:r>
          </w:p>
        </w:tc>
        <w:tc>
          <w:tcPr>
            <w:tcW w:w="1050" w:type="dxa"/>
            <w:tcBorders>
              <w:top w:val="nil"/>
              <w:left w:val="nil"/>
              <w:bottom w:val="single" w:sz="4" w:space="0" w:color="BFBFBF"/>
              <w:right w:val="single" w:sz="4" w:space="0" w:color="BFBFBF"/>
            </w:tcBorders>
            <w:shd w:val="clear" w:color="auto" w:fill="auto"/>
            <w:vAlign w:val="bottom"/>
          </w:tcPr>
          <w:p w:rsidR="00AC0746" w:rsidRDefault="00AC0746" w:rsidP="005914D5">
            <w:pPr>
              <w:jc w:val="right"/>
              <w:rPr>
                <w:rFonts w:ascii="Calibri" w:eastAsia="Calibri" w:hAnsi="Calibri" w:cs="Calibri"/>
                <w:color w:val="000000"/>
                <w:sz w:val="20"/>
                <w:szCs w:val="20"/>
              </w:rPr>
            </w:pPr>
            <w:r>
              <w:rPr>
                <w:rFonts w:ascii="Calibri" w:eastAsia="Calibri" w:hAnsi="Calibri" w:cs="Calibri"/>
                <w:color w:val="000000"/>
                <w:sz w:val="20"/>
                <w:szCs w:val="20"/>
              </w:rPr>
              <w:t>3</w:t>
            </w:r>
          </w:p>
        </w:tc>
      </w:tr>
      <w:tr w:rsidR="00AC0746" w:rsidTr="00AC0746">
        <w:trPr>
          <w:trHeight w:val="280"/>
        </w:trPr>
        <w:tc>
          <w:tcPr>
            <w:tcW w:w="5280" w:type="dxa"/>
            <w:tcBorders>
              <w:top w:val="nil"/>
              <w:left w:val="nil"/>
              <w:bottom w:val="single" w:sz="4" w:space="0" w:color="BFBFBF"/>
              <w:right w:val="single" w:sz="4" w:space="0" w:color="BFBFBF"/>
            </w:tcBorders>
            <w:shd w:val="clear" w:color="auto" w:fill="auto"/>
            <w:vAlign w:val="bottom"/>
          </w:tcPr>
          <w:p w:rsidR="00AC0746" w:rsidRDefault="00AC0746" w:rsidP="005914D5">
            <w:pPr>
              <w:rPr>
                <w:rFonts w:ascii="Calibri" w:eastAsia="Calibri" w:hAnsi="Calibri" w:cs="Calibri"/>
                <w:color w:val="000000"/>
                <w:sz w:val="20"/>
                <w:szCs w:val="20"/>
              </w:rPr>
            </w:pPr>
            <w:r>
              <w:rPr>
                <w:rFonts w:ascii="Calibri" w:eastAsia="Calibri" w:hAnsi="Calibri" w:cs="Calibri"/>
                <w:color w:val="000000"/>
                <w:sz w:val="20"/>
                <w:szCs w:val="20"/>
              </w:rPr>
              <w:t>Learn How to Code in C#</w:t>
            </w:r>
          </w:p>
        </w:tc>
        <w:tc>
          <w:tcPr>
            <w:tcW w:w="795" w:type="dxa"/>
            <w:tcBorders>
              <w:top w:val="nil"/>
              <w:left w:val="nil"/>
              <w:bottom w:val="single" w:sz="4" w:space="0" w:color="BFBFBF"/>
              <w:right w:val="single" w:sz="4" w:space="0" w:color="BFBFBF"/>
            </w:tcBorders>
            <w:shd w:val="clear" w:color="auto" w:fill="auto"/>
            <w:vAlign w:val="bottom"/>
          </w:tcPr>
          <w:p w:rsidR="00AC0746" w:rsidRDefault="00AC0746" w:rsidP="005914D5">
            <w:pPr>
              <w:rPr>
                <w:rFonts w:ascii="Calibri" w:eastAsia="Calibri" w:hAnsi="Calibri" w:cs="Calibri"/>
                <w:color w:val="000000"/>
                <w:sz w:val="20"/>
                <w:szCs w:val="20"/>
              </w:rPr>
            </w:pPr>
            <w:r>
              <w:rPr>
                <w:rFonts w:ascii="Calibri" w:eastAsia="Calibri" w:hAnsi="Calibri" w:cs="Calibri"/>
                <w:color w:val="000000"/>
                <w:sz w:val="20"/>
                <w:szCs w:val="20"/>
              </w:rPr>
              <w:t>Done</w:t>
            </w:r>
          </w:p>
        </w:tc>
        <w:tc>
          <w:tcPr>
            <w:tcW w:w="1095" w:type="dxa"/>
            <w:tcBorders>
              <w:top w:val="nil"/>
              <w:left w:val="nil"/>
              <w:bottom w:val="single" w:sz="4" w:space="0" w:color="BFBFBF"/>
              <w:right w:val="single" w:sz="4" w:space="0" w:color="BFBFBF"/>
            </w:tcBorders>
            <w:shd w:val="clear" w:color="auto" w:fill="auto"/>
            <w:vAlign w:val="bottom"/>
          </w:tcPr>
          <w:p w:rsidR="00AC0746" w:rsidRDefault="00AC0746" w:rsidP="005914D5">
            <w:pPr>
              <w:jc w:val="right"/>
              <w:rPr>
                <w:rFonts w:ascii="Calibri" w:eastAsia="Calibri" w:hAnsi="Calibri" w:cs="Calibri"/>
                <w:color w:val="000000"/>
                <w:sz w:val="20"/>
                <w:szCs w:val="20"/>
              </w:rPr>
            </w:pPr>
            <w:r>
              <w:rPr>
                <w:rFonts w:ascii="Calibri" w:eastAsia="Calibri" w:hAnsi="Calibri" w:cs="Calibri"/>
                <w:color w:val="000000"/>
                <w:sz w:val="20"/>
                <w:szCs w:val="20"/>
              </w:rPr>
              <w:t>1</w:t>
            </w:r>
            <w:r w:rsidR="00084E85">
              <w:rPr>
                <w:rFonts w:ascii="Calibri" w:eastAsia="Calibri" w:hAnsi="Calibri" w:cs="Calibri"/>
                <w:color w:val="000000"/>
                <w:sz w:val="20"/>
                <w:szCs w:val="20"/>
              </w:rPr>
              <w:t>5</w:t>
            </w:r>
            <w:r>
              <w:rPr>
                <w:rFonts w:ascii="Calibri" w:eastAsia="Calibri" w:hAnsi="Calibri" w:cs="Calibri"/>
                <w:color w:val="000000"/>
                <w:sz w:val="20"/>
                <w:szCs w:val="20"/>
              </w:rPr>
              <w:t>-</w:t>
            </w:r>
            <w:r w:rsidR="00084E85">
              <w:rPr>
                <w:rFonts w:ascii="Calibri" w:eastAsia="Calibri" w:hAnsi="Calibri" w:cs="Calibri"/>
                <w:color w:val="000000"/>
                <w:sz w:val="20"/>
                <w:szCs w:val="20"/>
              </w:rPr>
              <w:t>Sep</w:t>
            </w:r>
          </w:p>
        </w:tc>
        <w:tc>
          <w:tcPr>
            <w:tcW w:w="1050" w:type="dxa"/>
            <w:tcBorders>
              <w:top w:val="nil"/>
              <w:left w:val="nil"/>
              <w:bottom w:val="single" w:sz="4" w:space="0" w:color="BFBFBF"/>
              <w:right w:val="single" w:sz="4" w:space="0" w:color="BFBFBF"/>
            </w:tcBorders>
            <w:shd w:val="clear" w:color="auto" w:fill="auto"/>
            <w:vAlign w:val="bottom"/>
          </w:tcPr>
          <w:p w:rsidR="00AC0746" w:rsidRDefault="00AC0746" w:rsidP="005914D5">
            <w:pPr>
              <w:jc w:val="right"/>
              <w:rPr>
                <w:rFonts w:ascii="Calibri" w:eastAsia="Calibri" w:hAnsi="Calibri" w:cs="Calibri"/>
                <w:color w:val="000000"/>
                <w:sz w:val="20"/>
                <w:szCs w:val="20"/>
              </w:rPr>
            </w:pPr>
            <w:r>
              <w:rPr>
                <w:rFonts w:ascii="Calibri" w:eastAsia="Calibri" w:hAnsi="Calibri" w:cs="Calibri"/>
                <w:color w:val="000000"/>
                <w:sz w:val="20"/>
                <w:szCs w:val="20"/>
              </w:rPr>
              <w:t>2</w:t>
            </w:r>
          </w:p>
        </w:tc>
      </w:tr>
      <w:tr w:rsidR="00AC0746" w:rsidTr="00AC0746">
        <w:trPr>
          <w:trHeight w:val="280"/>
        </w:trPr>
        <w:tc>
          <w:tcPr>
            <w:tcW w:w="5280" w:type="dxa"/>
            <w:tcBorders>
              <w:top w:val="nil"/>
              <w:left w:val="nil"/>
              <w:bottom w:val="single" w:sz="4" w:space="0" w:color="BFBFBF"/>
              <w:right w:val="single" w:sz="4" w:space="0" w:color="BFBFBF"/>
            </w:tcBorders>
            <w:shd w:val="clear" w:color="auto" w:fill="auto"/>
            <w:vAlign w:val="bottom"/>
          </w:tcPr>
          <w:p w:rsidR="00AC0746" w:rsidRDefault="00AC0746" w:rsidP="005914D5">
            <w:pPr>
              <w:rPr>
                <w:rFonts w:ascii="Calibri" w:eastAsia="Calibri" w:hAnsi="Calibri" w:cs="Calibri"/>
                <w:color w:val="000000"/>
                <w:sz w:val="20"/>
                <w:szCs w:val="20"/>
              </w:rPr>
            </w:pPr>
            <w:r>
              <w:rPr>
                <w:rFonts w:ascii="Calibri" w:eastAsia="Calibri" w:hAnsi="Calibri" w:cs="Calibri"/>
                <w:color w:val="000000"/>
                <w:sz w:val="20"/>
                <w:szCs w:val="20"/>
              </w:rPr>
              <w:t>Setup Dev Env</w:t>
            </w:r>
          </w:p>
        </w:tc>
        <w:tc>
          <w:tcPr>
            <w:tcW w:w="795" w:type="dxa"/>
            <w:tcBorders>
              <w:top w:val="nil"/>
              <w:left w:val="nil"/>
              <w:bottom w:val="single" w:sz="4" w:space="0" w:color="BFBFBF"/>
              <w:right w:val="single" w:sz="4" w:space="0" w:color="BFBFBF"/>
            </w:tcBorders>
            <w:shd w:val="clear" w:color="auto" w:fill="auto"/>
            <w:vAlign w:val="bottom"/>
          </w:tcPr>
          <w:p w:rsidR="00AC0746" w:rsidRDefault="00AC0746" w:rsidP="005914D5">
            <w:pPr>
              <w:rPr>
                <w:rFonts w:ascii="Calibri" w:eastAsia="Calibri" w:hAnsi="Calibri" w:cs="Calibri"/>
                <w:color w:val="000000"/>
                <w:sz w:val="20"/>
                <w:szCs w:val="20"/>
              </w:rPr>
            </w:pPr>
            <w:r>
              <w:rPr>
                <w:rFonts w:ascii="Calibri" w:eastAsia="Calibri" w:hAnsi="Calibri" w:cs="Calibri"/>
                <w:color w:val="000000"/>
                <w:sz w:val="20"/>
                <w:szCs w:val="20"/>
              </w:rPr>
              <w:t>Done</w:t>
            </w:r>
          </w:p>
        </w:tc>
        <w:tc>
          <w:tcPr>
            <w:tcW w:w="1095" w:type="dxa"/>
            <w:tcBorders>
              <w:top w:val="nil"/>
              <w:left w:val="nil"/>
              <w:bottom w:val="single" w:sz="4" w:space="0" w:color="BFBFBF"/>
              <w:right w:val="single" w:sz="4" w:space="0" w:color="BFBFBF"/>
            </w:tcBorders>
            <w:shd w:val="clear" w:color="auto" w:fill="auto"/>
            <w:vAlign w:val="bottom"/>
          </w:tcPr>
          <w:p w:rsidR="00AC0746" w:rsidRDefault="00084E85" w:rsidP="005914D5">
            <w:pPr>
              <w:jc w:val="right"/>
              <w:rPr>
                <w:rFonts w:ascii="Calibri" w:eastAsia="Calibri" w:hAnsi="Calibri" w:cs="Calibri"/>
                <w:color w:val="000000"/>
                <w:sz w:val="20"/>
                <w:szCs w:val="20"/>
              </w:rPr>
            </w:pPr>
            <w:r>
              <w:rPr>
                <w:rFonts w:ascii="Calibri" w:eastAsia="Calibri" w:hAnsi="Calibri" w:cs="Calibri"/>
                <w:color w:val="000000"/>
                <w:sz w:val="20"/>
                <w:szCs w:val="20"/>
              </w:rPr>
              <w:t>20</w:t>
            </w:r>
            <w:r w:rsidR="00AC0746">
              <w:rPr>
                <w:rFonts w:ascii="Calibri" w:eastAsia="Calibri" w:hAnsi="Calibri" w:cs="Calibri"/>
                <w:color w:val="000000"/>
                <w:sz w:val="20"/>
                <w:szCs w:val="20"/>
              </w:rPr>
              <w:t>-</w:t>
            </w:r>
            <w:r>
              <w:rPr>
                <w:rFonts w:ascii="Calibri" w:eastAsia="Calibri" w:hAnsi="Calibri" w:cs="Calibri"/>
                <w:color w:val="000000"/>
                <w:sz w:val="20"/>
                <w:szCs w:val="20"/>
              </w:rPr>
              <w:t>Sep</w:t>
            </w:r>
          </w:p>
        </w:tc>
        <w:tc>
          <w:tcPr>
            <w:tcW w:w="1050" w:type="dxa"/>
            <w:tcBorders>
              <w:top w:val="nil"/>
              <w:left w:val="nil"/>
              <w:bottom w:val="single" w:sz="4" w:space="0" w:color="BFBFBF"/>
              <w:right w:val="single" w:sz="4" w:space="0" w:color="BFBFBF"/>
            </w:tcBorders>
            <w:shd w:val="clear" w:color="auto" w:fill="auto"/>
            <w:vAlign w:val="bottom"/>
          </w:tcPr>
          <w:p w:rsidR="00AC0746" w:rsidRDefault="00AC0746" w:rsidP="005914D5">
            <w:pPr>
              <w:jc w:val="right"/>
              <w:rPr>
                <w:rFonts w:ascii="Calibri" w:eastAsia="Calibri" w:hAnsi="Calibri" w:cs="Calibri"/>
                <w:color w:val="000000"/>
                <w:sz w:val="20"/>
                <w:szCs w:val="20"/>
              </w:rPr>
            </w:pPr>
            <w:r>
              <w:rPr>
                <w:rFonts w:ascii="Calibri" w:eastAsia="Calibri" w:hAnsi="Calibri" w:cs="Calibri"/>
                <w:color w:val="000000"/>
                <w:sz w:val="20"/>
                <w:szCs w:val="20"/>
              </w:rPr>
              <w:t>2</w:t>
            </w:r>
          </w:p>
        </w:tc>
      </w:tr>
      <w:tr w:rsidR="006D32A2" w:rsidTr="0091765F">
        <w:trPr>
          <w:trHeight w:val="280"/>
        </w:trPr>
        <w:tc>
          <w:tcPr>
            <w:tcW w:w="8220" w:type="dxa"/>
            <w:gridSpan w:val="4"/>
            <w:tcBorders>
              <w:top w:val="nil"/>
              <w:left w:val="nil"/>
              <w:bottom w:val="single" w:sz="4" w:space="0" w:color="BFBFBF"/>
              <w:right w:val="single" w:sz="4" w:space="0" w:color="BFBFBF"/>
            </w:tcBorders>
            <w:shd w:val="clear" w:color="auto" w:fill="auto"/>
            <w:vAlign w:val="bottom"/>
          </w:tcPr>
          <w:p w:rsidR="006D32A2" w:rsidRPr="00A925CB" w:rsidRDefault="006D32A2" w:rsidP="006D32A2">
            <w:pPr>
              <w:jc w:val="center"/>
              <w:rPr>
                <w:rFonts w:ascii="Calibri" w:eastAsia="Calibri" w:hAnsi="Calibri" w:cs="Calibri"/>
                <w:b/>
                <w:color w:val="000000"/>
                <w:sz w:val="20"/>
                <w:szCs w:val="20"/>
              </w:rPr>
            </w:pPr>
            <w:r w:rsidRPr="00A925CB">
              <w:rPr>
                <w:rFonts w:ascii="Calibri" w:eastAsia="Calibri" w:hAnsi="Calibri" w:cs="Calibri"/>
                <w:b/>
                <w:color w:val="000000"/>
                <w:sz w:val="20"/>
                <w:szCs w:val="20"/>
              </w:rPr>
              <w:t>Sprint 2</w:t>
            </w:r>
          </w:p>
        </w:tc>
      </w:tr>
      <w:tr w:rsidR="00AC0746" w:rsidTr="00AC0746">
        <w:trPr>
          <w:trHeight w:val="280"/>
        </w:trPr>
        <w:tc>
          <w:tcPr>
            <w:tcW w:w="5280" w:type="dxa"/>
            <w:tcBorders>
              <w:top w:val="nil"/>
              <w:left w:val="nil"/>
              <w:bottom w:val="single" w:sz="4" w:space="0" w:color="BFBFBF"/>
              <w:right w:val="single" w:sz="4" w:space="0" w:color="BFBFBF"/>
            </w:tcBorders>
            <w:shd w:val="clear" w:color="auto" w:fill="auto"/>
            <w:vAlign w:val="bottom"/>
          </w:tcPr>
          <w:p w:rsidR="00AC0746" w:rsidRDefault="00A925CB" w:rsidP="005914D5">
            <w:pPr>
              <w:rPr>
                <w:rFonts w:ascii="Calibri" w:eastAsia="Calibri" w:hAnsi="Calibri" w:cs="Calibri"/>
                <w:color w:val="000000"/>
                <w:sz w:val="20"/>
                <w:szCs w:val="20"/>
              </w:rPr>
            </w:pPr>
            <w:r>
              <w:rPr>
                <w:rFonts w:ascii="Calibri" w:eastAsia="Calibri" w:hAnsi="Calibri" w:cs="Calibri"/>
                <w:color w:val="000000"/>
                <w:sz w:val="20"/>
                <w:szCs w:val="20"/>
              </w:rPr>
              <w:t>Fix bug with datapoints not showing or appearing crowded</w:t>
            </w:r>
          </w:p>
        </w:tc>
        <w:tc>
          <w:tcPr>
            <w:tcW w:w="795" w:type="dxa"/>
            <w:tcBorders>
              <w:top w:val="nil"/>
              <w:left w:val="nil"/>
              <w:bottom w:val="single" w:sz="4" w:space="0" w:color="BFBFBF"/>
              <w:right w:val="single" w:sz="4" w:space="0" w:color="BFBFBF"/>
            </w:tcBorders>
            <w:shd w:val="clear" w:color="auto" w:fill="auto"/>
            <w:vAlign w:val="bottom"/>
          </w:tcPr>
          <w:p w:rsidR="00AC0746" w:rsidRDefault="00AC0746" w:rsidP="005914D5">
            <w:pPr>
              <w:rPr>
                <w:rFonts w:ascii="Calibri" w:eastAsia="Calibri" w:hAnsi="Calibri" w:cs="Calibri"/>
                <w:color w:val="000000"/>
                <w:sz w:val="20"/>
                <w:szCs w:val="20"/>
              </w:rPr>
            </w:pPr>
            <w:r>
              <w:rPr>
                <w:rFonts w:ascii="Calibri" w:eastAsia="Calibri" w:hAnsi="Calibri" w:cs="Calibri"/>
                <w:color w:val="000000"/>
                <w:sz w:val="20"/>
                <w:szCs w:val="20"/>
              </w:rPr>
              <w:t>Done</w:t>
            </w:r>
          </w:p>
        </w:tc>
        <w:tc>
          <w:tcPr>
            <w:tcW w:w="1095" w:type="dxa"/>
            <w:tcBorders>
              <w:top w:val="nil"/>
              <w:left w:val="nil"/>
              <w:bottom w:val="single" w:sz="4" w:space="0" w:color="BFBFBF"/>
              <w:right w:val="single" w:sz="4" w:space="0" w:color="BFBFBF"/>
            </w:tcBorders>
            <w:shd w:val="clear" w:color="auto" w:fill="auto"/>
            <w:vAlign w:val="bottom"/>
          </w:tcPr>
          <w:p w:rsidR="00AC0746" w:rsidRDefault="00084E85" w:rsidP="005914D5">
            <w:pPr>
              <w:jc w:val="right"/>
              <w:rPr>
                <w:rFonts w:ascii="Calibri" w:eastAsia="Calibri" w:hAnsi="Calibri" w:cs="Calibri"/>
                <w:color w:val="000000"/>
                <w:sz w:val="20"/>
                <w:szCs w:val="20"/>
              </w:rPr>
            </w:pPr>
            <w:r>
              <w:rPr>
                <w:rFonts w:ascii="Calibri" w:eastAsia="Calibri" w:hAnsi="Calibri" w:cs="Calibri"/>
                <w:color w:val="000000"/>
                <w:sz w:val="20"/>
                <w:szCs w:val="20"/>
              </w:rPr>
              <w:t>23</w:t>
            </w:r>
            <w:r w:rsidR="00AC0746">
              <w:rPr>
                <w:rFonts w:ascii="Calibri" w:eastAsia="Calibri" w:hAnsi="Calibri" w:cs="Calibri"/>
                <w:color w:val="000000"/>
                <w:sz w:val="20"/>
                <w:szCs w:val="20"/>
              </w:rPr>
              <w:t>-</w:t>
            </w:r>
            <w:r>
              <w:rPr>
                <w:rFonts w:ascii="Calibri" w:eastAsia="Calibri" w:hAnsi="Calibri" w:cs="Calibri"/>
                <w:color w:val="000000"/>
                <w:sz w:val="20"/>
                <w:szCs w:val="20"/>
              </w:rPr>
              <w:t>Sep</w:t>
            </w:r>
          </w:p>
        </w:tc>
        <w:tc>
          <w:tcPr>
            <w:tcW w:w="1050" w:type="dxa"/>
            <w:tcBorders>
              <w:top w:val="nil"/>
              <w:left w:val="nil"/>
              <w:bottom w:val="single" w:sz="4" w:space="0" w:color="BFBFBF"/>
              <w:right w:val="single" w:sz="4" w:space="0" w:color="BFBFBF"/>
            </w:tcBorders>
            <w:shd w:val="clear" w:color="auto" w:fill="auto"/>
            <w:vAlign w:val="bottom"/>
          </w:tcPr>
          <w:p w:rsidR="00AC0746" w:rsidRDefault="00AC0746" w:rsidP="005914D5">
            <w:pPr>
              <w:jc w:val="right"/>
              <w:rPr>
                <w:rFonts w:ascii="Calibri" w:eastAsia="Calibri" w:hAnsi="Calibri" w:cs="Calibri"/>
                <w:color w:val="000000"/>
                <w:sz w:val="20"/>
                <w:szCs w:val="20"/>
              </w:rPr>
            </w:pPr>
            <w:r>
              <w:rPr>
                <w:rFonts w:ascii="Calibri" w:eastAsia="Calibri" w:hAnsi="Calibri" w:cs="Calibri"/>
                <w:color w:val="000000"/>
                <w:sz w:val="20"/>
                <w:szCs w:val="20"/>
              </w:rPr>
              <w:t>9</w:t>
            </w:r>
          </w:p>
        </w:tc>
      </w:tr>
      <w:tr w:rsidR="00AC0746" w:rsidTr="00AC0746">
        <w:trPr>
          <w:trHeight w:val="280"/>
        </w:trPr>
        <w:tc>
          <w:tcPr>
            <w:tcW w:w="5280" w:type="dxa"/>
            <w:tcBorders>
              <w:top w:val="nil"/>
              <w:left w:val="nil"/>
              <w:bottom w:val="single" w:sz="4" w:space="0" w:color="BFBFBF"/>
              <w:right w:val="single" w:sz="4" w:space="0" w:color="BFBFBF"/>
            </w:tcBorders>
            <w:shd w:val="clear" w:color="auto" w:fill="auto"/>
            <w:vAlign w:val="bottom"/>
          </w:tcPr>
          <w:p w:rsidR="00AC0746" w:rsidRDefault="00A925CB" w:rsidP="005914D5">
            <w:pPr>
              <w:rPr>
                <w:rFonts w:ascii="Calibri" w:eastAsia="Calibri" w:hAnsi="Calibri" w:cs="Calibri"/>
                <w:color w:val="000000"/>
                <w:sz w:val="20"/>
                <w:szCs w:val="20"/>
              </w:rPr>
            </w:pPr>
            <w:r>
              <w:rPr>
                <w:rFonts w:ascii="Calibri" w:eastAsia="Calibri" w:hAnsi="Calibri" w:cs="Calibri"/>
                <w:color w:val="000000"/>
                <w:sz w:val="20"/>
                <w:szCs w:val="20"/>
              </w:rPr>
              <w:t>Make sure that Report page works with demo FOREX Account</w:t>
            </w:r>
          </w:p>
        </w:tc>
        <w:tc>
          <w:tcPr>
            <w:tcW w:w="795" w:type="dxa"/>
            <w:tcBorders>
              <w:top w:val="nil"/>
              <w:left w:val="nil"/>
              <w:bottom w:val="single" w:sz="4" w:space="0" w:color="BFBFBF"/>
              <w:right w:val="single" w:sz="4" w:space="0" w:color="BFBFBF"/>
            </w:tcBorders>
            <w:shd w:val="clear" w:color="auto" w:fill="auto"/>
            <w:vAlign w:val="bottom"/>
          </w:tcPr>
          <w:p w:rsidR="00AC0746" w:rsidRDefault="00AC0746" w:rsidP="005914D5">
            <w:pPr>
              <w:rPr>
                <w:rFonts w:ascii="Calibri" w:eastAsia="Calibri" w:hAnsi="Calibri" w:cs="Calibri"/>
                <w:color w:val="000000"/>
                <w:sz w:val="20"/>
                <w:szCs w:val="20"/>
              </w:rPr>
            </w:pPr>
            <w:r>
              <w:rPr>
                <w:rFonts w:ascii="Calibri" w:eastAsia="Calibri" w:hAnsi="Calibri" w:cs="Calibri"/>
                <w:color w:val="000000"/>
                <w:sz w:val="20"/>
                <w:szCs w:val="20"/>
              </w:rPr>
              <w:t>Done</w:t>
            </w:r>
          </w:p>
        </w:tc>
        <w:tc>
          <w:tcPr>
            <w:tcW w:w="1095" w:type="dxa"/>
            <w:tcBorders>
              <w:top w:val="nil"/>
              <w:left w:val="nil"/>
              <w:bottom w:val="single" w:sz="4" w:space="0" w:color="BFBFBF"/>
              <w:right w:val="single" w:sz="4" w:space="0" w:color="BFBFBF"/>
            </w:tcBorders>
            <w:shd w:val="clear" w:color="auto" w:fill="auto"/>
            <w:vAlign w:val="bottom"/>
          </w:tcPr>
          <w:p w:rsidR="00AC0746" w:rsidRDefault="00084E85" w:rsidP="005914D5">
            <w:pPr>
              <w:jc w:val="right"/>
              <w:rPr>
                <w:rFonts w:ascii="Calibri" w:eastAsia="Calibri" w:hAnsi="Calibri" w:cs="Calibri"/>
                <w:color w:val="000000"/>
                <w:sz w:val="20"/>
                <w:szCs w:val="20"/>
              </w:rPr>
            </w:pPr>
            <w:r>
              <w:rPr>
                <w:rFonts w:ascii="Calibri" w:eastAsia="Calibri" w:hAnsi="Calibri" w:cs="Calibri"/>
                <w:color w:val="000000"/>
                <w:sz w:val="20"/>
                <w:szCs w:val="20"/>
              </w:rPr>
              <w:t>1</w:t>
            </w:r>
            <w:r w:rsidR="00AC0746">
              <w:rPr>
                <w:rFonts w:ascii="Calibri" w:eastAsia="Calibri" w:hAnsi="Calibri" w:cs="Calibri"/>
                <w:color w:val="000000"/>
                <w:sz w:val="20"/>
                <w:szCs w:val="20"/>
              </w:rPr>
              <w:t>-</w:t>
            </w:r>
            <w:r>
              <w:rPr>
                <w:rFonts w:ascii="Calibri" w:eastAsia="Calibri" w:hAnsi="Calibri" w:cs="Calibri"/>
                <w:color w:val="000000"/>
                <w:sz w:val="20"/>
                <w:szCs w:val="20"/>
              </w:rPr>
              <w:t>Oct</w:t>
            </w:r>
          </w:p>
        </w:tc>
        <w:tc>
          <w:tcPr>
            <w:tcW w:w="1050" w:type="dxa"/>
            <w:tcBorders>
              <w:top w:val="nil"/>
              <w:left w:val="nil"/>
              <w:bottom w:val="single" w:sz="4" w:space="0" w:color="BFBFBF"/>
              <w:right w:val="single" w:sz="4" w:space="0" w:color="BFBFBF"/>
            </w:tcBorders>
            <w:shd w:val="clear" w:color="auto" w:fill="auto"/>
            <w:vAlign w:val="bottom"/>
          </w:tcPr>
          <w:p w:rsidR="00AC0746" w:rsidRDefault="00AC0746" w:rsidP="005914D5">
            <w:pPr>
              <w:jc w:val="right"/>
              <w:rPr>
                <w:rFonts w:ascii="Calibri" w:eastAsia="Calibri" w:hAnsi="Calibri" w:cs="Calibri"/>
                <w:color w:val="000000"/>
                <w:sz w:val="20"/>
                <w:szCs w:val="20"/>
              </w:rPr>
            </w:pPr>
            <w:r>
              <w:rPr>
                <w:rFonts w:ascii="Calibri" w:eastAsia="Calibri" w:hAnsi="Calibri" w:cs="Calibri"/>
                <w:color w:val="000000"/>
                <w:sz w:val="20"/>
                <w:szCs w:val="20"/>
              </w:rPr>
              <w:t>4.6</w:t>
            </w:r>
          </w:p>
        </w:tc>
      </w:tr>
      <w:tr w:rsidR="00A925CB" w:rsidTr="007B7B13">
        <w:trPr>
          <w:trHeight w:val="280"/>
        </w:trPr>
        <w:tc>
          <w:tcPr>
            <w:tcW w:w="8220" w:type="dxa"/>
            <w:gridSpan w:val="4"/>
            <w:tcBorders>
              <w:top w:val="nil"/>
              <w:left w:val="nil"/>
              <w:bottom w:val="single" w:sz="4" w:space="0" w:color="BFBFBF"/>
              <w:right w:val="single" w:sz="4" w:space="0" w:color="BFBFBF"/>
            </w:tcBorders>
            <w:shd w:val="clear" w:color="auto" w:fill="auto"/>
            <w:vAlign w:val="bottom"/>
          </w:tcPr>
          <w:p w:rsidR="00A925CB" w:rsidRPr="00A925CB" w:rsidRDefault="00A925CB" w:rsidP="00A925CB">
            <w:pPr>
              <w:jc w:val="center"/>
              <w:rPr>
                <w:rFonts w:ascii="Calibri" w:eastAsia="Calibri" w:hAnsi="Calibri" w:cs="Calibri"/>
                <w:b/>
                <w:color w:val="000000"/>
                <w:sz w:val="20"/>
                <w:szCs w:val="20"/>
              </w:rPr>
            </w:pPr>
            <w:r w:rsidRPr="00A925CB">
              <w:rPr>
                <w:rFonts w:ascii="Calibri" w:eastAsia="Calibri" w:hAnsi="Calibri" w:cs="Calibri"/>
                <w:b/>
                <w:color w:val="000000"/>
                <w:sz w:val="20"/>
                <w:szCs w:val="20"/>
              </w:rPr>
              <w:t>Sprint 3</w:t>
            </w:r>
          </w:p>
        </w:tc>
      </w:tr>
      <w:tr w:rsidR="00AC0746" w:rsidTr="00AC0746">
        <w:trPr>
          <w:trHeight w:val="280"/>
        </w:trPr>
        <w:tc>
          <w:tcPr>
            <w:tcW w:w="5280" w:type="dxa"/>
            <w:tcBorders>
              <w:top w:val="nil"/>
              <w:left w:val="nil"/>
              <w:bottom w:val="single" w:sz="4" w:space="0" w:color="BFBFBF"/>
              <w:right w:val="single" w:sz="4" w:space="0" w:color="BFBFBF"/>
            </w:tcBorders>
            <w:shd w:val="clear" w:color="auto" w:fill="auto"/>
            <w:vAlign w:val="bottom"/>
          </w:tcPr>
          <w:p w:rsidR="00AC0746" w:rsidRDefault="00A925CB" w:rsidP="005914D5">
            <w:pPr>
              <w:rPr>
                <w:rFonts w:ascii="Calibri" w:eastAsia="Calibri" w:hAnsi="Calibri" w:cs="Calibri"/>
                <w:color w:val="000000"/>
                <w:sz w:val="20"/>
                <w:szCs w:val="20"/>
              </w:rPr>
            </w:pPr>
            <w:r>
              <w:rPr>
                <w:rFonts w:ascii="Calibri" w:eastAsia="Calibri" w:hAnsi="Calibri" w:cs="Calibri"/>
                <w:color w:val="000000"/>
                <w:sz w:val="20"/>
                <w:szCs w:val="20"/>
              </w:rPr>
              <w:t>Fix stored procedure that is aggregating the data.</w:t>
            </w:r>
          </w:p>
        </w:tc>
        <w:tc>
          <w:tcPr>
            <w:tcW w:w="795" w:type="dxa"/>
            <w:tcBorders>
              <w:top w:val="nil"/>
              <w:left w:val="nil"/>
              <w:bottom w:val="single" w:sz="4" w:space="0" w:color="BFBFBF"/>
              <w:right w:val="single" w:sz="4" w:space="0" w:color="BFBFBF"/>
            </w:tcBorders>
            <w:shd w:val="clear" w:color="auto" w:fill="auto"/>
            <w:vAlign w:val="bottom"/>
          </w:tcPr>
          <w:p w:rsidR="00AC0746" w:rsidRDefault="00AC0746" w:rsidP="005914D5">
            <w:pPr>
              <w:rPr>
                <w:rFonts w:ascii="Calibri" w:eastAsia="Calibri" w:hAnsi="Calibri" w:cs="Calibri"/>
                <w:color w:val="000000"/>
                <w:sz w:val="20"/>
                <w:szCs w:val="20"/>
              </w:rPr>
            </w:pPr>
            <w:r>
              <w:rPr>
                <w:rFonts w:ascii="Calibri" w:eastAsia="Calibri" w:hAnsi="Calibri" w:cs="Calibri"/>
                <w:color w:val="000000"/>
                <w:sz w:val="20"/>
                <w:szCs w:val="20"/>
              </w:rPr>
              <w:t>Done</w:t>
            </w:r>
          </w:p>
        </w:tc>
        <w:tc>
          <w:tcPr>
            <w:tcW w:w="1095" w:type="dxa"/>
            <w:tcBorders>
              <w:top w:val="nil"/>
              <w:left w:val="nil"/>
              <w:bottom w:val="single" w:sz="4" w:space="0" w:color="BFBFBF"/>
              <w:right w:val="single" w:sz="4" w:space="0" w:color="BFBFBF"/>
            </w:tcBorders>
            <w:shd w:val="clear" w:color="auto" w:fill="auto"/>
            <w:vAlign w:val="bottom"/>
          </w:tcPr>
          <w:p w:rsidR="00AC0746" w:rsidRDefault="00084E85" w:rsidP="005914D5">
            <w:pPr>
              <w:jc w:val="right"/>
              <w:rPr>
                <w:rFonts w:ascii="Calibri" w:eastAsia="Calibri" w:hAnsi="Calibri" w:cs="Calibri"/>
                <w:color w:val="000000"/>
                <w:sz w:val="20"/>
                <w:szCs w:val="20"/>
              </w:rPr>
            </w:pPr>
            <w:r>
              <w:rPr>
                <w:rFonts w:ascii="Calibri" w:eastAsia="Calibri" w:hAnsi="Calibri" w:cs="Calibri"/>
                <w:color w:val="000000"/>
                <w:sz w:val="20"/>
                <w:szCs w:val="20"/>
              </w:rPr>
              <w:t>7</w:t>
            </w:r>
            <w:r w:rsidR="00A925CB">
              <w:rPr>
                <w:rFonts w:ascii="Calibri" w:eastAsia="Calibri" w:hAnsi="Calibri" w:cs="Calibri"/>
                <w:color w:val="000000"/>
                <w:sz w:val="20"/>
                <w:szCs w:val="20"/>
              </w:rPr>
              <w:t>-Oct</w:t>
            </w:r>
          </w:p>
        </w:tc>
        <w:tc>
          <w:tcPr>
            <w:tcW w:w="1050" w:type="dxa"/>
            <w:tcBorders>
              <w:top w:val="nil"/>
              <w:left w:val="nil"/>
              <w:bottom w:val="single" w:sz="4" w:space="0" w:color="BFBFBF"/>
              <w:right w:val="single" w:sz="4" w:space="0" w:color="BFBFBF"/>
            </w:tcBorders>
            <w:shd w:val="clear" w:color="auto" w:fill="auto"/>
            <w:vAlign w:val="bottom"/>
          </w:tcPr>
          <w:p w:rsidR="00AC0746" w:rsidRDefault="00AC0746" w:rsidP="005914D5">
            <w:pPr>
              <w:jc w:val="right"/>
              <w:rPr>
                <w:rFonts w:ascii="Calibri" w:eastAsia="Calibri" w:hAnsi="Calibri" w:cs="Calibri"/>
                <w:color w:val="000000"/>
                <w:sz w:val="20"/>
                <w:szCs w:val="20"/>
              </w:rPr>
            </w:pPr>
            <w:r>
              <w:rPr>
                <w:rFonts w:ascii="Calibri" w:eastAsia="Calibri" w:hAnsi="Calibri" w:cs="Calibri"/>
                <w:color w:val="000000"/>
                <w:sz w:val="20"/>
                <w:szCs w:val="20"/>
              </w:rPr>
              <w:t>2</w:t>
            </w:r>
          </w:p>
        </w:tc>
      </w:tr>
      <w:tr w:rsidR="00AC0746" w:rsidTr="00AC0746">
        <w:trPr>
          <w:trHeight w:val="280"/>
        </w:trPr>
        <w:tc>
          <w:tcPr>
            <w:tcW w:w="5280" w:type="dxa"/>
            <w:tcBorders>
              <w:top w:val="nil"/>
              <w:left w:val="nil"/>
              <w:bottom w:val="single" w:sz="4" w:space="0" w:color="BFBFBF"/>
              <w:right w:val="single" w:sz="4" w:space="0" w:color="BFBFBF"/>
            </w:tcBorders>
            <w:shd w:val="clear" w:color="auto" w:fill="auto"/>
            <w:vAlign w:val="bottom"/>
          </w:tcPr>
          <w:p w:rsidR="00AC0746" w:rsidRDefault="00230398" w:rsidP="005914D5">
            <w:pPr>
              <w:rPr>
                <w:rFonts w:ascii="Calibri" w:eastAsia="Calibri" w:hAnsi="Calibri" w:cs="Calibri"/>
                <w:color w:val="000000"/>
                <w:sz w:val="20"/>
                <w:szCs w:val="20"/>
              </w:rPr>
            </w:pPr>
            <w:r>
              <w:rPr>
                <w:rFonts w:ascii="Calibri" w:eastAsia="Calibri" w:hAnsi="Calibri" w:cs="Calibri"/>
                <w:color w:val="000000"/>
                <w:sz w:val="20"/>
                <w:szCs w:val="20"/>
              </w:rPr>
              <w:t xml:space="preserve">Test functionality of website (settings, time intervals, Moving Average, </w:t>
            </w:r>
            <w:proofErr w:type="spellStart"/>
            <w:proofErr w:type="gramStart"/>
            <w:r>
              <w:rPr>
                <w:rFonts w:ascii="Calibri" w:eastAsia="Calibri" w:hAnsi="Calibri" w:cs="Calibri"/>
                <w:color w:val="000000"/>
                <w:sz w:val="20"/>
                <w:szCs w:val="20"/>
              </w:rPr>
              <w:t>crosshair,etc</w:t>
            </w:r>
            <w:proofErr w:type="spellEnd"/>
            <w:proofErr w:type="gramEnd"/>
            <w:r>
              <w:rPr>
                <w:rFonts w:ascii="Calibri" w:eastAsia="Calibri" w:hAnsi="Calibri" w:cs="Calibri"/>
                <w:color w:val="000000"/>
                <w:sz w:val="20"/>
                <w:szCs w:val="20"/>
              </w:rPr>
              <w:t>) work.</w:t>
            </w:r>
          </w:p>
        </w:tc>
        <w:tc>
          <w:tcPr>
            <w:tcW w:w="795" w:type="dxa"/>
            <w:tcBorders>
              <w:top w:val="nil"/>
              <w:left w:val="nil"/>
              <w:bottom w:val="single" w:sz="4" w:space="0" w:color="BFBFBF"/>
              <w:right w:val="single" w:sz="4" w:space="0" w:color="BFBFBF"/>
            </w:tcBorders>
            <w:shd w:val="clear" w:color="auto" w:fill="auto"/>
            <w:vAlign w:val="bottom"/>
          </w:tcPr>
          <w:p w:rsidR="00AC0746" w:rsidRDefault="00AC0746" w:rsidP="005914D5">
            <w:pPr>
              <w:rPr>
                <w:rFonts w:ascii="Calibri" w:eastAsia="Calibri" w:hAnsi="Calibri" w:cs="Calibri"/>
                <w:color w:val="000000"/>
                <w:sz w:val="20"/>
                <w:szCs w:val="20"/>
              </w:rPr>
            </w:pPr>
            <w:r>
              <w:rPr>
                <w:rFonts w:ascii="Calibri" w:eastAsia="Calibri" w:hAnsi="Calibri" w:cs="Calibri"/>
                <w:color w:val="000000"/>
                <w:sz w:val="20"/>
                <w:szCs w:val="20"/>
              </w:rPr>
              <w:t>Done</w:t>
            </w:r>
          </w:p>
        </w:tc>
        <w:tc>
          <w:tcPr>
            <w:tcW w:w="1095" w:type="dxa"/>
            <w:tcBorders>
              <w:top w:val="nil"/>
              <w:left w:val="nil"/>
              <w:bottom w:val="single" w:sz="4" w:space="0" w:color="BFBFBF"/>
              <w:right w:val="single" w:sz="4" w:space="0" w:color="BFBFBF"/>
            </w:tcBorders>
            <w:shd w:val="clear" w:color="auto" w:fill="auto"/>
            <w:vAlign w:val="bottom"/>
          </w:tcPr>
          <w:p w:rsidR="00AC0746" w:rsidRDefault="00084E85" w:rsidP="005914D5">
            <w:pPr>
              <w:jc w:val="right"/>
              <w:rPr>
                <w:rFonts w:ascii="Calibri" w:eastAsia="Calibri" w:hAnsi="Calibri" w:cs="Calibri"/>
                <w:color w:val="000000"/>
                <w:sz w:val="20"/>
                <w:szCs w:val="20"/>
              </w:rPr>
            </w:pPr>
            <w:r>
              <w:rPr>
                <w:rFonts w:ascii="Calibri" w:eastAsia="Calibri" w:hAnsi="Calibri" w:cs="Calibri"/>
                <w:color w:val="000000"/>
                <w:sz w:val="20"/>
                <w:szCs w:val="20"/>
              </w:rPr>
              <w:t>10</w:t>
            </w:r>
            <w:r w:rsidR="00AC0746">
              <w:rPr>
                <w:rFonts w:ascii="Calibri" w:eastAsia="Calibri" w:hAnsi="Calibri" w:cs="Calibri"/>
                <w:color w:val="000000"/>
                <w:sz w:val="20"/>
                <w:szCs w:val="20"/>
              </w:rPr>
              <w:t>-</w:t>
            </w:r>
            <w:r>
              <w:rPr>
                <w:rFonts w:ascii="Calibri" w:eastAsia="Calibri" w:hAnsi="Calibri" w:cs="Calibri"/>
                <w:color w:val="000000"/>
                <w:sz w:val="20"/>
                <w:szCs w:val="20"/>
              </w:rPr>
              <w:t>Oct</w:t>
            </w:r>
          </w:p>
        </w:tc>
        <w:tc>
          <w:tcPr>
            <w:tcW w:w="1050" w:type="dxa"/>
            <w:tcBorders>
              <w:top w:val="nil"/>
              <w:left w:val="nil"/>
              <w:bottom w:val="single" w:sz="4" w:space="0" w:color="BFBFBF"/>
              <w:right w:val="single" w:sz="4" w:space="0" w:color="BFBFBF"/>
            </w:tcBorders>
            <w:shd w:val="clear" w:color="auto" w:fill="auto"/>
            <w:vAlign w:val="bottom"/>
          </w:tcPr>
          <w:p w:rsidR="00AC0746" w:rsidRDefault="00AC0746" w:rsidP="005914D5">
            <w:pPr>
              <w:jc w:val="right"/>
              <w:rPr>
                <w:rFonts w:ascii="Calibri" w:eastAsia="Calibri" w:hAnsi="Calibri" w:cs="Calibri"/>
                <w:color w:val="000000"/>
                <w:sz w:val="20"/>
                <w:szCs w:val="20"/>
              </w:rPr>
            </w:pPr>
            <w:r>
              <w:rPr>
                <w:rFonts w:ascii="Calibri" w:eastAsia="Calibri" w:hAnsi="Calibri" w:cs="Calibri"/>
                <w:color w:val="000000"/>
                <w:sz w:val="20"/>
                <w:szCs w:val="20"/>
              </w:rPr>
              <w:t>1.4</w:t>
            </w:r>
          </w:p>
        </w:tc>
      </w:tr>
      <w:tr w:rsidR="00AC0746" w:rsidTr="00AC0746">
        <w:trPr>
          <w:trHeight w:val="280"/>
        </w:trPr>
        <w:tc>
          <w:tcPr>
            <w:tcW w:w="5280" w:type="dxa"/>
            <w:tcBorders>
              <w:top w:val="nil"/>
              <w:left w:val="nil"/>
              <w:bottom w:val="single" w:sz="4" w:space="0" w:color="BFBFBF"/>
              <w:right w:val="single" w:sz="4" w:space="0" w:color="BFBFBF"/>
            </w:tcBorders>
            <w:shd w:val="clear" w:color="auto" w:fill="auto"/>
            <w:vAlign w:val="bottom"/>
          </w:tcPr>
          <w:p w:rsidR="00AC0746" w:rsidRDefault="00084E85" w:rsidP="005914D5">
            <w:pPr>
              <w:rPr>
                <w:rFonts w:ascii="Calibri" w:eastAsia="Calibri" w:hAnsi="Calibri" w:cs="Calibri"/>
                <w:color w:val="000000"/>
                <w:sz w:val="20"/>
                <w:szCs w:val="20"/>
              </w:rPr>
            </w:pPr>
            <w:r>
              <w:rPr>
                <w:rFonts w:ascii="Calibri" w:eastAsia="Calibri" w:hAnsi="Calibri" w:cs="Calibri"/>
                <w:color w:val="000000"/>
                <w:sz w:val="20"/>
                <w:szCs w:val="20"/>
              </w:rPr>
              <w:t xml:space="preserve">Talk over </w:t>
            </w:r>
            <w:proofErr w:type="spellStart"/>
            <w:r>
              <w:rPr>
                <w:rFonts w:ascii="Calibri" w:eastAsia="Calibri" w:hAnsi="Calibri" w:cs="Calibri"/>
                <w:color w:val="000000"/>
                <w:sz w:val="20"/>
                <w:szCs w:val="20"/>
              </w:rPr>
              <w:t>MetaTrader</w:t>
            </w:r>
            <w:proofErr w:type="spellEnd"/>
            <w:r>
              <w:rPr>
                <w:rFonts w:ascii="Calibri" w:eastAsia="Calibri" w:hAnsi="Calibri" w:cs="Calibri"/>
                <w:color w:val="000000"/>
                <w:sz w:val="20"/>
                <w:szCs w:val="20"/>
              </w:rPr>
              <w:t xml:space="preserve"> 5 and how it pertains to our project with EFWA and EFWE</w:t>
            </w:r>
          </w:p>
        </w:tc>
        <w:tc>
          <w:tcPr>
            <w:tcW w:w="795" w:type="dxa"/>
            <w:tcBorders>
              <w:top w:val="nil"/>
              <w:left w:val="nil"/>
              <w:bottom w:val="single" w:sz="4" w:space="0" w:color="BFBFBF"/>
              <w:right w:val="single" w:sz="4" w:space="0" w:color="BFBFBF"/>
            </w:tcBorders>
            <w:shd w:val="clear" w:color="auto" w:fill="auto"/>
            <w:vAlign w:val="bottom"/>
          </w:tcPr>
          <w:p w:rsidR="00AC0746" w:rsidRDefault="00AC0746" w:rsidP="005914D5">
            <w:pPr>
              <w:rPr>
                <w:rFonts w:ascii="Calibri" w:eastAsia="Calibri" w:hAnsi="Calibri" w:cs="Calibri"/>
                <w:color w:val="000000"/>
                <w:sz w:val="20"/>
                <w:szCs w:val="20"/>
              </w:rPr>
            </w:pPr>
            <w:r>
              <w:rPr>
                <w:rFonts w:ascii="Calibri" w:eastAsia="Calibri" w:hAnsi="Calibri" w:cs="Calibri"/>
                <w:color w:val="000000"/>
                <w:sz w:val="20"/>
                <w:szCs w:val="20"/>
              </w:rPr>
              <w:t>Done</w:t>
            </w:r>
          </w:p>
        </w:tc>
        <w:tc>
          <w:tcPr>
            <w:tcW w:w="1095" w:type="dxa"/>
            <w:tcBorders>
              <w:top w:val="nil"/>
              <w:left w:val="nil"/>
              <w:bottom w:val="single" w:sz="4" w:space="0" w:color="BFBFBF"/>
              <w:right w:val="single" w:sz="4" w:space="0" w:color="BFBFBF"/>
            </w:tcBorders>
            <w:shd w:val="clear" w:color="auto" w:fill="auto"/>
            <w:vAlign w:val="bottom"/>
          </w:tcPr>
          <w:p w:rsidR="00AC0746" w:rsidRDefault="00AC0746" w:rsidP="005914D5">
            <w:pPr>
              <w:jc w:val="right"/>
              <w:rPr>
                <w:rFonts w:ascii="Calibri" w:eastAsia="Calibri" w:hAnsi="Calibri" w:cs="Calibri"/>
                <w:color w:val="000000"/>
                <w:sz w:val="20"/>
                <w:szCs w:val="20"/>
              </w:rPr>
            </w:pPr>
            <w:r>
              <w:rPr>
                <w:rFonts w:ascii="Calibri" w:eastAsia="Calibri" w:hAnsi="Calibri" w:cs="Calibri"/>
                <w:color w:val="000000"/>
                <w:sz w:val="20"/>
                <w:szCs w:val="20"/>
              </w:rPr>
              <w:t>17</w:t>
            </w:r>
            <w:r w:rsidR="00084E85">
              <w:rPr>
                <w:rFonts w:ascii="Calibri" w:eastAsia="Calibri" w:hAnsi="Calibri" w:cs="Calibri"/>
                <w:color w:val="000000"/>
                <w:sz w:val="20"/>
                <w:szCs w:val="20"/>
              </w:rPr>
              <w:t>-Oct</w:t>
            </w:r>
          </w:p>
        </w:tc>
        <w:tc>
          <w:tcPr>
            <w:tcW w:w="1050" w:type="dxa"/>
            <w:tcBorders>
              <w:top w:val="nil"/>
              <w:left w:val="nil"/>
              <w:bottom w:val="single" w:sz="4" w:space="0" w:color="BFBFBF"/>
              <w:right w:val="single" w:sz="4" w:space="0" w:color="BFBFBF"/>
            </w:tcBorders>
            <w:shd w:val="clear" w:color="auto" w:fill="auto"/>
            <w:vAlign w:val="bottom"/>
          </w:tcPr>
          <w:p w:rsidR="00AC0746" w:rsidRDefault="00AC0746" w:rsidP="005914D5">
            <w:pPr>
              <w:jc w:val="right"/>
              <w:rPr>
                <w:rFonts w:ascii="Calibri" w:eastAsia="Calibri" w:hAnsi="Calibri" w:cs="Calibri"/>
                <w:color w:val="000000"/>
                <w:sz w:val="20"/>
                <w:szCs w:val="20"/>
              </w:rPr>
            </w:pPr>
            <w:r>
              <w:rPr>
                <w:rFonts w:ascii="Calibri" w:eastAsia="Calibri" w:hAnsi="Calibri" w:cs="Calibri"/>
                <w:color w:val="000000"/>
                <w:sz w:val="20"/>
                <w:szCs w:val="20"/>
              </w:rPr>
              <w:t>2</w:t>
            </w:r>
          </w:p>
        </w:tc>
      </w:tr>
      <w:tr w:rsidR="00C752E8" w:rsidTr="007A69E6">
        <w:trPr>
          <w:trHeight w:val="280"/>
        </w:trPr>
        <w:tc>
          <w:tcPr>
            <w:tcW w:w="8220" w:type="dxa"/>
            <w:gridSpan w:val="4"/>
            <w:tcBorders>
              <w:top w:val="nil"/>
              <w:left w:val="nil"/>
              <w:bottom w:val="single" w:sz="4" w:space="0" w:color="BFBFBF"/>
              <w:right w:val="single" w:sz="4" w:space="0" w:color="BFBFBF"/>
            </w:tcBorders>
            <w:shd w:val="clear" w:color="auto" w:fill="auto"/>
            <w:vAlign w:val="bottom"/>
          </w:tcPr>
          <w:p w:rsidR="00C752E8" w:rsidRDefault="00C752E8" w:rsidP="00C752E8">
            <w:pPr>
              <w:jc w:val="center"/>
              <w:rPr>
                <w:rFonts w:ascii="Calibri" w:eastAsia="Calibri" w:hAnsi="Calibri" w:cs="Calibri"/>
                <w:color w:val="000000"/>
                <w:sz w:val="20"/>
                <w:szCs w:val="20"/>
              </w:rPr>
            </w:pPr>
            <w:r>
              <w:rPr>
                <w:rFonts w:ascii="Calibri" w:eastAsia="Calibri" w:hAnsi="Calibri" w:cs="Calibri"/>
                <w:color w:val="000000"/>
                <w:sz w:val="20"/>
                <w:szCs w:val="20"/>
              </w:rPr>
              <w:t>Sprint 4</w:t>
            </w:r>
          </w:p>
        </w:tc>
      </w:tr>
      <w:tr w:rsidR="00AC0746" w:rsidTr="00AC0746">
        <w:trPr>
          <w:trHeight w:val="280"/>
        </w:trPr>
        <w:tc>
          <w:tcPr>
            <w:tcW w:w="5280" w:type="dxa"/>
            <w:tcBorders>
              <w:top w:val="nil"/>
              <w:left w:val="nil"/>
              <w:bottom w:val="single" w:sz="4" w:space="0" w:color="BFBFBF"/>
              <w:right w:val="single" w:sz="4" w:space="0" w:color="BFBFBF"/>
            </w:tcBorders>
            <w:shd w:val="clear" w:color="auto" w:fill="auto"/>
            <w:vAlign w:val="bottom"/>
          </w:tcPr>
          <w:p w:rsidR="00AC0746" w:rsidRDefault="00084E85" w:rsidP="005914D5">
            <w:pPr>
              <w:rPr>
                <w:rFonts w:ascii="Calibri" w:eastAsia="Calibri" w:hAnsi="Calibri" w:cs="Calibri"/>
                <w:color w:val="000000"/>
                <w:sz w:val="20"/>
                <w:szCs w:val="20"/>
              </w:rPr>
            </w:pPr>
            <w:r>
              <w:rPr>
                <w:rFonts w:ascii="Calibri" w:eastAsia="Calibri" w:hAnsi="Calibri" w:cs="Calibri"/>
                <w:color w:val="000000"/>
                <w:sz w:val="20"/>
                <w:szCs w:val="20"/>
              </w:rPr>
              <w:t xml:space="preserve">Learn MT5 and MQL5 w/ EFWE &amp; add new Entities/tables to </w:t>
            </w:r>
            <w:proofErr w:type="spellStart"/>
            <w:r>
              <w:rPr>
                <w:rFonts w:ascii="Calibri" w:eastAsia="Calibri" w:hAnsi="Calibri" w:cs="Calibri"/>
                <w:color w:val="000000"/>
                <w:sz w:val="20"/>
                <w:szCs w:val="20"/>
              </w:rPr>
              <w:t>db</w:t>
            </w:r>
            <w:proofErr w:type="spellEnd"/>
          </w:p>
        </w:tc>
        <w:tc>
          <w:tcPr>
            <w:tcW w:w="795" w:type="dxa"/>
            <w:tcBorders>
              <w:top w:val="nil"/>
              <w:left w:val="nil"/>
              <w:bottom w:val="single" w:sz="4" w:space="0" w:color="BFBFBF"/>
              <w:right w:val="single" w:sz="4" w:space="0" w:color="BFBFBF"/>
            </w:tcBorders>
            <w:shd w:val="clear" w:color="auto" w:fill="auto"/>
            <w:vAlign w:val="bottom"/>
          </w:tcPr>
          <w:p w:rsidR="00AC0746" w:rsidRDefault="00AC0746" w:rsidP="005914D5">
            <w:pPr>
              <w:rPr>
                <w:rFonts w:ascii="Calibri" w:eastAsia="Calibri" w:hAnsi="Calibri" w:cs="Calibri"/>
                <w:color w:val="000000"/>
                <w:sz w:val="20"/>
                <w:szCs w:val="20"/>
              </w:rPr>
            </w:pPr>
            <w:r>
              <w:rPr>
                <w:rFonts w:ascii="Calibri" w:eastAsia="Calibri" w:hAnsi="Calibri" w:cs="Calibri"/>
                <w:color w:val="000000"/>
                <w:sz w:val="20"/>
                <w:szCs w:val="20"/>
              </w:rPr>
              <w:t>Done</w:t>
            </w:r>
          </w:p>
        </w:tc>
        <w:tc>
          <w:tcPr>
            <w:tcW w:w="1095" w:type="dxa"/>
            <w:tcBorders>
              <w:top w:val="nil"/>
              <w:left w:val="nil"/>
              <w:bottom w:val="single" w:sz="4" w:space="0" w:color="BFBFBF"/>
              <w:right w:val="single" w:sz="4" w:space="0" w:color="BFBFBF"/>
            </w:tcBorders>
            <w:shd w:val="clear" w:color="auto" w:fill="auto"/>
            <w:vAlign w:val="bottom"/>
          </w:tcPr>
          <w:p w:rsidR="00AC0746" w:rsidRDefault="00084E85" w:rsidP="005914D5">
            <w:pPr>
              <w:jc w:val="right"/>
              <w:rPr>
                <w:rFonts w:ascii="Calibri" w:eastAsia="Calibri" w:hAnsi="Calibri" w:cs="Calibri"/>
                <w:color w:val="000000"/>
                <w:sz w:val="20"/>
                <w:szCs w:val="20"/>
              </w:rPr>
            </w:pPr>
            <w:r>
              <w:rPr>
                <w:rFonts w:ascii="Calibri" w:eastAsia="Calibri" w:hAnsi="Calibri" w:cs="Calibri"/>
                <w:color w:val="000000"/>
                <w:sz w:val="20"/>
                <w:szCs w:val="20"/>
              </w:rPr>
              <w:t>21-Oct</w:t>
            </w:r>
          </w:p>
        </w:tc>
        <w:tc>
          <w:tcPr>
            <w:tcW w:w="1050" w:type="dxa"/>
            <w:tcBorders>
              <w:top w:val="nil"/>
              <w:left w:val="nil"/>
              <w:bottom w:val="single" w:sz="4" w:space="0" w:color="BFBFBF"/>
              <w:right w:val="single" w:sz="4" w:space="0" w:color="BFBFBF"/>
            </w:tcBorders>
            <w:shd w:val="clear" w:color="auto" w:fill="auto"/>
            <w:vAlign w:val="bottom"/>
          </w:tcPr>
          <w:p w:rsidR="00AC0746" w:rsidRDefault="00AC0746" w:rsidP="005914D5">
            <w:pPr>
              <w:jc w:val="right"/>
              <w:rPr>
                <w:rFonts w:ascii="Calibri" w:eastAsia="Calibri" w:hAnsi="Calibri" w:cs="Calibri"/>
                <w:color w:val="000000"/>
                <w:sz w:val="20"/>
                <w:szCs w:val="20"/>
              </w:rPr>
            </w:pPr>
            <w:r>
              <w:rPr>
                <w:rFonts w:ascii="Calibri" w:eastAsia="Calibri" w:hAnsi="Calibri" w:cs="Calibri"/>
                <w:color w:val="000000"/>
                <w:sz w:val="20"/>
                <w:szCs w:val="20"/>
              </w:rPr>
              <w:t>1</w:t>
            </w:r>
          </w:p>
        </w:tc>
      </w:tr>
      <w:tr w:rsidR="00AC0746" w:rsidTr="00AC0746">
        <w:trPr>
          <w:trHeight w:val="280"/>
        </w:trPr>
        <w:tc>
          <w:tcPr>
            <w:tcW w:w="5280" w:type="dxa"/>
            <w:tcBorders>
              <w:top w:val="nil"/>
              <w:left w:val="nil"/>
              <w:bottom w:val="single" w:sz="4" w:space="0" w:color="BFBFBF"/>
              <w:right w:val="single" w:sz="4" w:space="0" w:color="BFBFBF"/>
            </w:tcBorders>
            <w:shd w:val="clear" w:color="auto" w:fill="auto"/>
            <w:vAlign w:val="bottom"/>
          </w:tcPr>
          <w:p w:rsidR="00AC0746" w:rsidRDefault="00084E85" w:rsidP="005914D5">
            <w:pPr>
              <w:rPr>
                <w:rFonts w:ascii="Calibri" w:eastAsia="Calibri" w:hAnsi="Calibri" w:cs="Calibri"/>
                <w:color w:val="000000"/>
                <w:sz w:val="20"/>
                <w:szCs w:val="20"/>
              </w:rPr>
            </w:pPr>
            <w:r>
              <w:rPr>
                <w:rFonts w:ascii="Calibri" w:eastAsia="Calibri" w:hAnsi="Calibri" w:cs="Calibri"/>
                <w:color w:val="000000"/>
                <w:sz w:val="20"/>
                <w:szCs w:val="20"/>
              </w:rPr>
              <w:t xml:space="preserve">Create </w:t>
            </w:r>
            <w:proofErr w:type="spellStart"/>
            <w:proofErr w:type="gramStart"/>
            <w:r>
              <w:rPr>
                <w:rFonts w:ascii="Calibri" w:eastAsia="Calibri" w:hAnsi="Calibri" w:cs="Calibri"/>
                <w:color w:val="000000"/>
                <w:sz w:val="20"/>
                <w:szCs w:val="20"/>
              </w:rPr>
              <w:t>LogEquity,LogBalance</w:t>
            </w:r>
            <w:proofErr w:type="spellEnd"/>
            <w:proofErr w:type="gramEnd"/>
            <w:r>
              <w:rPr>
                <w:rFonts w:ascii="Calibri" w:eastAsia="Calibri" w:hAnsi="Calibri" w:cs="Calibri"/>
                <w:color w:val="000000"/>
                <w:sz w:val="20"/>
                <w:szCs w:val="20"/>
              </w:rPr>
              <w:t xml:space="preserve"> API functions, which will go do repository layer and populate </w:t>
            </w:r>
            <w:proofErr w:type="spellStart"/>
            <w:r>
              <w:rPr>
                <w:rFonts w:ascii="Calibri" w:eastAsia="Calibri" w:hAnsi="Calibri" w:cs="Calibri"/>
                <w:color w:val="000000"/>
                <w:sz w:val="20"/>
                <w:szCs w:val="20"/>
              </w:rPr>
              <w:t>db</w:t>
            </w:r>
            <w:proofErr w:type="spellEnd"/>
            <w:r>
              <w:rPr>
                <w:rFonts w:ascii="Calibri" w:eastAsia="Calibri" w:hAnsi="Calibri" w:cs="Calibri"/>
                <w:color w:val="000000"/>
                <w:sz w:val="20"/>
                <w:szCs w:val="20"/>
              </w:rPr>
              <w:t xml:space="preserve"> with real changing data.</w:t>
            </w:r>
          </w:p>
        </w:tc>
        <w:tc>
          <w:tcPr>
            <w:tcW w:w="795" w:type="dxa"/>
            <w:tcBorders>
              <w:top w:val="nil"/>
              <w:left w:val="nil"/>
              <w:bottom w:val="single" w:sz="4" w:space="0" w:color="BFBFBF"/>
              <w:right w:val="single" w:sz="4" w:space="0" w:color="BFBFBF"/>
            </w:tcBorders>
            <w:shd w:val="clear" w:color="auto" w:fill="auto"/>
            <w:vAlign w:val="bottom"/>
          </w:tcPr>
          <w:p w:rsidR="00AC0746" w:rsidRDefault="00AC0746" w:rsidP="005914D5">
            <w:pPr>
              <w:rPr>
                <w:rFonts w:ascii="Calibri" w:eastAsia="Calibri" w:hAnsi="Calibri" w:cs="Calibri"/>
                <w:color w:val="000000"/>
                <w:sz w:val="20"/>
                <w:szCs w:val="20"/>
              </w:rPr>
            </w:pPr>
            <w:r>
              <w:rPr>
                <w:rFonts w:ascii="Calibri" w:eastAsia="Calibri" w:hAnsi="Calibri" w:cs="Calibri"/>
                <w:color w:val="000000"/>
                <w:sz w:val="20"/>
                <w:szCs w:val="20"/>
              </w:rPr>
              <w:t>Done</w:t>
            </w:r>
          </w:p>
        </w:tc>
        <w:tc>
          <w:tcPr>
            <w:tcW w:w="1095" w:type="dxa"/>
            <w:tcBorders>
              <w:top w:val="nil"/>
              <w:left w:val="nil"/>
              <w:bottom w:val="single" w:sz="4" w:space="0" w:color="BFBFBF"/>
              <w:right w:val="single" w:sz="4" w:space="0" w:color="BFBFBF"/>
            </w:tcBorders>
            <w:shd w:val="clear" w:color="auto" w:fill="auto"/>
            <w:vAlign w:val="bottom"/>
          </w:tcPr>
          <w:p w:rsidR="00AC0746" w:rsidRDefault="00084E85" w:rsidP="005914D5">
            <w:pPr>
              <w:jc w:val="right"/>
              <w:rPr>
                <w:rFonts w:ascii="Calibri" w:eastAsia="Calibri" w:hAnsi="Calibri" w:cs="Calibri"/>
                <w:color w:val="000000"/>
                <w:sz w:val="20"/>
                <w:szCs w:val="20"/>
              </w:rPr>
            </w:pPr>
            <w:r>
              <w:rPr>
                <w:rFonts w:ascii="Calibri" w:eastAsia="Calibri" w:hAnsi="Calibri" w:cs="Calibri"/>
                <w:color w:val="000000"/>
                <w:sz w:val="20"/>
                <w:szCs w:val="20"/>
              </w:rPr>
              <w:t>31</w:t>
            </w:r>
            <w:r w:rsidR="00AC0746">
              <w:rPr>
                <w:rFonts w:ascii="Calibri" w:eastAsia="Calibri" w:hAnsi="Calibri" w:cs="Calibri"/>
                <w:color w:val="000000"/>
                <w:sz w:val="20"/>
                <w:szCs w:val="20"/>
              </w:rPr>
              <w:t>-</w:t>
            </w:r>
            <w:r>
              <w:rPr>
                <w:rFonts w:ascii="Calibri" w:eastAsia="Calibri" w:hAnsi="Calibri" w:cs="Calibri"/>
                <w:color w:val="000000"/>
                <w:sz w:val="20"/>
                <w:szCs w:val="20"/>
              </w:rPr>
              <w:t>Oct</w:t>
            </w:r>
          </w:p>
        </w:tc>
        <w:tc>
          <w:tcPr>
            <w:tcW w:w="1050" w:type="dxa"/>
            <w:tcBorders>
              <w:top w:val="nil"/>
              <w:left w:val="nil"/>
              <w:bottom w:val="single" w:sz="4" w:space="0" w:color="BFBFBF"/>
              <w:right w:val="single" w:sz="4" w:space="0" w:color="BFBFBF"/>
            </w:tcBorders>
            <w:shd w:val="clear" w:color="auto" w:fill="auto"/>
            <w:vAlign w:val="bottom"/>
          </w:tcPr>
          <w:p w:rsidR="00AC0746" w:rsidRDefault="00AC0746" w:rsidP="005914D5">
            <w:pPr>
              <w:jc w:val="right"/>
              <w:rPr>
                <w:rFonts w:ascii="Calibri" w:eastAsia="Calibri" w:hAnsi="Calibri" w:cs="Calibri"/>
                <w:color w:val="000000"/>
                <w:sz w:val="20"/>
                <w:szCs w:val="20"/>
              </w:rPr>
            </w:pPr>
            <w:r>
              <w:rPr>
                <w:rFonts w:ascii="Calibri" w:eastAsia="Calibri" w:hAnsi="Calibri" w:cs="Calibri"/>
                <w:color w:val="000000"/>
                <w:sz w:val="20"/>
                <w:szCs w:val="20"/>
              </w:rPr>
              <w:t>1.5</w:t>
            </w:r>
          </w:p>
        </w:tc>
      </w:tr>
      <w:tr w:rsidR="00230398" w:rsidTr="00581287">
        <w:trPr>
          <w:trHeight w:val="280"/>
        </w:trPr>
        <w:tc>
          <w:tcPr>
            <w:tcW w:w="8220" w:type="dxa"/>
            <w:gridSpan w:val="4"/>
            <w:tcBorders>
              <w:top w:val="nil"/>
              <w:left w:val="nil"/>
              <w:bottom w:val="single" w:sz="4" w:space="0" w:color="BFBFBF"/>
              <w:right w:val="single" w:sz="4" w:space="0" w:color="BFBFBF"/>
            </w:tcBorders>
            <w:shd w:val="clear" w:color="auto" w:fill="auto"/>
            <w:vAlign w:val="bottom"/>
          </w:tcPr>
          <w:p w:rsidR="00230398" w:rsidRDefault="00230398" w:rsidP="00230398">
            <w:pPr>
              <w:jc w:val="center"/>
              <w:rPr>
                <w:rFonts w:ascii="Calibri" w:eastAsia="Calibri" w:hAnsi="Calibri" w:cs="Calibri"/>
                <w:color w:val="000000"/>
                <w:sz w:val="20"/>
                <w:szCs w:val="20"/>
              </w:rPr>
            </w:pPr>
            <w:r>
              <w:rPr>
                <w:rFonts w:ascii="Calibri" w:eastAsia="Calibri" w:hAnsi="Calibri" w:cs="Calibri"/>
                <w:color w:val="000000"/>
                <w:sz w:val="20"/>
                <w:szCs w:val="20"/>
              </w:rPr>
              <w:t>Sprint 5</w:t>
            </w:r>
          </w:p>
        </w:tc>
      </w:tr>
      <w:tr w:rsidR="00AC0746" w:rsidTr="00AC0746">
        <w:trPr>
          <w:trHeight w:val="280"/>
        </w:trPr>
        <w:tc>
          <w:tcPr>
            <w:tcW w:w="5280" w:type="dxa"/>
            <w:tcBorders>
              <w:top w:val="nil"/>
              <w:left w:val="nil"/>
              <w:bottom w:val="single" w:sz="4" w:space="0" w:color="BFBFBF"/>
              <w:right w:val="single" w:sz="4" w:space="0" w:color="BFBFBF"/>
            </w:tcBorders>
            <w:shd w:val="clear" w:color="auto" w:fill="auto"/>
            <w:vAlign w:val="bottom"/>
          </w:tcPr>
          <w:p w:rsidR="00AC0746" w:rsidRDefault="00084E85" w:rsidP="005914D5">
            <w:pPr>
              <w:rPr>
                <w:rFonts w:ascii="Calibri" w:eastAsia="Calibri" w:hAnsi="Calibri" w:cs="Calibri"/>
                <w:color w:val="000000"/>
                <w:sz w:val="20"/>
                <w:szCs w:val="20"/>
              </w:rPr>
            </w:pPr>
            <w:r>
              <w:rPr>
                <w:rFonts w:ascii="Calibri" w:eastAsia="Calibri" w:hAnsi="Calibri" w:cs="Calibri"/>
                <w:color w:val="000000"/>
                <w:sz w:val="20"/>
                <w:szCs w:val="20"/>
              </w:rPr>
              <w:t>Test chart features with real data and API functions</w:t>
            </w:r>
          </w:p>
        </w:tc>
        <w:tc>
          <w:tcPr>
            <w:tcW w:w="795" w:type="dxa"/>
            <w:tcBorders>
              <w:top w:val="nil"/>
              <w:left w:val="nil"/>
              <w:bottom w:val="single" w:sz="4" w:space="0" w:color="BFBFBF"/>
              <w:right w:val="single" w:sz="4" w:space="0" w:color="BFBFBF"/>
            </w:tcBorders>
            <w:shd w:val="clear" w:color="auto" w:fill="auto"/>
            <w:vAlign w:val="bottom"/>
          </w:tcPr>
          <w:p w:rsidR="00AC0746" w:rsidRDefault="00AC0746" w:rsidP="005914D5">
            <w:pPr>
              <w:rPr>
                <w:rFonts w:ascii="Calibri" w:eastAsia="Calibri" w:hAnsi="Calibri" w:cs="Calibri"/>
                <w:color w:val="000000"/>
                <w:sz w:val="20"/>
                <w:szCs w:val="20"/>
              </w:rPr>
            </w:pPr>
            <w:r>
              <w:rPr>
                <w:rFonts w:ascii="Calibri" w:eastAsia="Calibri" w:hAnsi="Calibri" w:cs="Calibri"/>
                <w:color w:val="000000"/>
                <w:sz w:val="20"/>
                <w:szCs w:val="20"/>
              </w:rPr>
              <w:t>Done</w:t>
            </w:r>
          </w:p>
        </w:tc>
        <w:tc>
          <w:tcPr>
            <w:tcW w:w="1095" w:type="dxa"/>
            <w:tcBorders>
              <w:top w:val="nil"/>
              <w:left w:val="nil"/>
              <w:bottom w:val="single" w:sz="4" w:space="0" w:color="BFBFBF"/>
              <w:right w:val="single" w:sz="4" w:space="0" w:color="BFBFBF"/>
            </w:tcBorders>
            <w:shd w:val="clear" w:color="auto" w:fill="auto"/>
            <w:vAlign w:val="bottom"/>
          </w:tcPr>
          <w:p w:rsidR="00AC0746" w:rsidRDefault="00084E85" w:rsidP="005914D5">
            <w:pPr>
              <w:jc w:val="right"/>
              <w:rPr>
                <w:rFonts w:ascii="Calibri" w:eastAsia="Calibri" w:hAnsi="Calibri" w:cs="Calibri"/>
                <w:color w:val="000000"/>
                <w:sz w:val="20"/>
                <w:szCs w:val="20"/>
              </w:rPr>
            </w:pPr>
            <w:r>
              <w:rPr>
                <w:rFonts w:ascii="Calibri" w:eastAsia="Calibri" w:hAnsi="Calibri" w:cs="Calibri"/>
                <w:color w:val="000000"/>
                <w:sz w:val="20"/>
                <w:szCs w:val="20"/>
              </w:rPr>
              <w:t>4</w:t>
            </w:r>
            <w:r w:rsidR="00AC0746">
              <w:rPr>
                <w:rFonts w:ascii="Calibri" w:eastAsia="Calibri" w:hAnsi="Calibri" w:cs="Calibri"/>
                <w:color w:val="000000"/>
                <w:sz w:val="20"/>
                <w:szCs w:val="20"/>
              </w:rPr>
              <w:t>-</w:t>
            </w:r>
            <w:r>
              <w:rPr>
                <w:rFonts w:ascii="Calibri" w:eastAsia="Calibri" w:hAnsi="Calibri" w:cs="Calibri"/>
                <w:color w:val="000000"/>
                <w:sz w:val="20"/>
                <w:szCs w:val="20"/>
              </w:rPr>
              <w:t>Nov</w:t>
            </w:r>
          </w:p>
        </w:tc>
        <w:tc>
          <w:tcPr>
            <w:tcW w:w="1050" w:type="dxa"/>
            <w:tcBorders>
              <w:top w:val="nil"/>
              <w:left w:val="nil"/>
              <w:bottom w:val="single" w:sz="4" w:space="0" w:color="BFBFBF"/>
              <w:right w:val="single" w:sz="4" w:space="0" w:color="BFBFBF"/>
            </w:tcBorders>
            <w:shd w:val="clear" w:color="auto" w:fill="auto"/>
            <w:vAlign w:val="bottom"/>
          </w:tcPr>
          <w:p w:rsidR="00AC0746" w:rsidRDefault="00AC0746" w:rsidP="005914D5">
            <w:pPr>
              <w:jc w:val="right"/>
              <w:rPr>
                <w:rFonts w:ascii="Calibri" w:eastAsia="Calibri" w:hAnsi="Calibri" w:cs="Calibri"/>
                <w:color w:val="000000"/>
                <w:sz w:val="20"/>
                <w:szCs w:val="20"/>
              </w:rPr>
            </w:pPr>
            <w:r>
              <w:rPr>
                <w:rFonts w:ascii="Calibri" w:eastAsia="Calibri" w:hAnsi="Calibri" w:cs="Calibri"/>
                <w:color w:val="000000"/>
                <w:sz w:val="20"/>
                <w:szCs w:val="20"/>
              </w:rPr>
              <w:t>1.3</w:t>
            </w:r>
          </w:p>
        </w:tc>
      </w:tr>
      <w:tr w:rsidR="00AC0746" w:rsidTr="00AC0746">
        <w:trPr>
          <w:trHeight w:val="280"/>
        </w:trPr>
        <w:tc>
          <w:tcPr>
            <w:tcW w:w="5280" w:type="dxa"/>
            <w:tcBorders>
              <w:top w:val="nil"/>
              <w:left w:val="nil"/>
              <w:bottom w:val="single" w:sz="4" w:space="0" w:color="BFBFBF"/>
              <w:right w:val="single" w:sz="4" w:space="0" w:color="BFBFBF"/>
            </w:tcBorders>
            <w:shd w:val="clear" w:color="auto" w:fill="auto"/>
            <w:vAlign w:val="bottom"/>
          </w:tcPr>
          <w:p w:rsidR="00AC0746" w:rsidRDefault="00D4271A" w:rsidP="005914D5">
            <w:pPr>
              <w:rPr>
                <w:rFonts w:ascii="Calibri" w:eastAsia="Calibri" w:hAnsi="Calibri" w:cs="Calibri"/>
                <w:color w:val="000000"/>
                <w:sz w:val="20"/>
                <w:szCs w:val="20"/>
              </w:rPr>
            </w:pPr>
            <w:r>
              <w:rPr>
                <w:rFonts w:ascii="Calibri" w:eastAsia="Calibri" w:hAnsi="Calibri" w:cs="Calibri"/>
                <w:color w:val="000000"/>
                <w:sz w:val="20"/>
                <w:szCs w:val="20"/>
              </w:rPr>
              <w:t>Fix issue with sync expert on staging server</w:t>
            </w:r>
          </w:p>
        </w:tc>
        <w:tc>
          <w:tcPr>
            <w:tcW w:w="795" w:type="dxa"/>
            <w:tcBorders>
              <w:top w:val="nil"/>
              <w:left w:val="nil"/>
              <w:bottom w:val="single" w:sz="4" w:space="0" w:color="BFBFBF"/>
              <w:right w:val="single" w:sz="4" w:space="0" w:color="BFBFBF"/>
            </w:tcBorders>
            <w:shd w:val="clear" w:color="auto" w:fill="auto"/>
            <w:vAlign w:val="bottom"/>
          </w:tcPr>
          <w:p w:rsidR="00AC0746" w:rsidRDefault="00AC0746" w:rsidP="005914D5">
            <w:pPr>
              <w:rPr>
                <w:rFonts w:ascii="Calibri" w:eastAsia="Calibri" w:hAnsi="Calibri" w:cs="Calibri"/>
                <w:color w:val="000000"/>
                <w:sz w:val="20"/>
                <w:szCs w:val="20"/>
              </w:rPr>
            </w:pPr>
            <w:r>
              <w:rPr>
                <w:rFonts w:ascii="Calibri" w:eastAsia="Calibri" w:hAnsi="Calibri" w:cs="Calibri"/>
                <w:color w:val="000000"/>
                <w:sz w:val="20"/>
                <w:szCs w:val="20"/>
              </w:rPr>
              <w:t>Done</w:t>
            </w:r>
          </w:p>
        </w:tc>
        <w:tc>
          <w:tcPr>
            <w:tcW w:w="1095" w:type="dxa"/>
            <w:tcBorders>
              <w:top w:val="nil"/>
              <w:left w:val="nil"/>
              <w:bottom w:val="single" w:sz="4" w:space="0" w:color="BFBFBF"/>
              <w:right w:val="single" w:sz="4" w:space="0" w:color="BFBFBF"/>
            </w:tcBorders>
            <w:shd w:val="clear" w:color="auto" w:fill="auto"/>
            <w:vAlign w:val="bottom"/>
          </w:tcPr>
          <w:p w:rsidR="00AC0746" w:rsidRDefault="00084E85" w:rsidP="005914D5">
            <w:pPr>
              <w:jc w:val="right"/>
              <w:rPr>
                <w:rFonts w:ascii="Calibri" w:eastAsia="Calibri" w:hAnsi="Calibri" w:cs="Calibri"/>
                <w:color w:val="000000"/>
                <w:sz w:val="20"/>
                <w:szCs w:val="20"/>
              </w:rPr>
            </w:pPr>
            <w:r>
              <w:rPr>
                <w:rFonts w:ascii="Calibri" w:eastAsia="Calibri" w:hAnsi="Calibri" w:cs="Calibri"/>
                <w:color w:val="000000"/>
                <w:sz w:val="20"/>
                <w:szCs w:val="20"/>
              </w:rPr>
              <w:t>10</w:t>
            </w:r>
            <w:r w:rsidR="00AC0746">
              <w:rPr>
                <w:rFonts w:ascii="Calibri" w:eastAsia="Calibri" w:hAnsi="Calibri" w:cs="Calibri"/>
                <w:color w:val="000000"/>
                <w:sz w:val="20"/>
                <w:szCs w:val="20"/>
              </w:rPr>
              <w:t>-</w:t>
            </w:r>
            <w:r>
              <w:rPr>
                <w:rFonts w:ascii="Calibri" w:eastAsia="Calibri" w:hAnsi="Calibri" w:cs="Calibri"/>
                <w:color w:val="000000"/>
                <w:sz w:val="20"/>
                <w:szCs w:val="20"/>
              </w:rPr>
              <w:t>Nov</w:t>
            </w:r>
          </w:p>
        </w:tc>
        <w:tc>
          <w:tcPr>
            <w:tcW w:w="1050" w:type="dxa"/>
            <w:tcBorders>
              <w:top w:val="nil"/>
              <w:left w:val="nil"/>
              <w:bottom w:val="single" w:sz="4" w:space="0" w:color="BFBFBF"/>
              <w:right w:val="single" w:sz="4" w:space="0" w:color="BFBFBF"/>
            </w:tcBorders>
            <w:shd w:val="clear" w:color="auto" w:fill="auto"/>
            <w:vAlign w:val="bottom"/>
          </w:tcPr>
          <w:p w:rsidR="00AC0746" w:rsidRDefault="00AC0746" w:rsidP="005914D5">
            <w:pPr>
              <w:jc w:val="right"/>
              <w:rPr>
                <w:rFonts w:ascii="Calibri" w:eastAsia="Calibri" w:hAnsi="Calibri" w:cs="Calibri"/>
                <w:color w:val="000000"/>
                <w:sz w:val="20"/>
                <w:szCs w:val="20"/>
              </w:rPr>
            </w:pPr>
            <w:r>
              <w:rPr>
                <w:rFonts w:ascii="Calibri" w:eastAsia="Calibri" w:hAnsi="Calibri" w:cs="Calibri"/>
                <w:color w:val="000000"/>
                <w:sz w:val="20"/>
                <w:szCs w:val="20"/>
              </w:rPr>
              <w:t>1.8</w:t>
            </w:r>
          </w:p>
        </w:tc>
      </w:tr>
      <w:tr w:rsidR="00D4271A" w:rsidTr="00AC0746">
        <w:trPr>
          <w:trHeight w:val="280"/>
        </w:trPr>
        <w:tc>
          <w:tcPr>
            <w:tcW w:w="5280" w:type="dxa"/>
            <w:tcBorders>
              <w:top w:val="nil"/>
              <w:left w:val="nil"/>
              <w:bottom w:val="single" w:sz="4" w:space="0" w:color="BFBFBF"/>
              <w:right w:val="single" w:sz="4" w:space="0" w:color="BFBFBF"/>
            </w:tcBorders>
            <w:shd w:val="clear" w:color="auto" w:fill="auto"/>
            <w:vAlign w:val="bottom"/>
          </w:tcPr>
          <w:p w:rsidR="00D4271A" w:rsidRDefault="00D4271A" w:rsidP="005914D5">
            <w:pPr>
              <w:rPr>
                <w:rFonts w:ascii="Calibri" w:eastAsia="Calibri" w:hAnsi="Calibri" w:cs="Calibri"/>
                <w:color w:val="000000"/>
                <w:sz w:val="20"/>
                <w:szCs w:val="20"/>
              </w:rPr>
            </w:pPr>
            <w:r>
              <w:rPr>
                <w:rFonts w:ascii="Calibri" w:eastAsia="Calibri" w:hAnsi="Calibri" w:cs="Calibri"/>
                <w:color w:val="000000"/>
                <w:sz w:val="20"/>
                <w:szCs w:val="20"/>
              </w:rPr>
              <w:t>Work on fixing gap in graph (mainly because of market closing)</w:t>
            </w:r>
          </w:p>
        </w:tc>
        <w:tc>
          <w:tcPr>
            <w:tcW w:w="795" w:type="dxa"/>
            <w:tcBorders>
              <w:top w:val="nil"/>
              <w:left w:val="nil"/>
              <w:bottom w:val="single" w:sz="4" w:space="0" w:color="BFBFBF"/>
              <w:right w:val="single" w:sz="4" w:space="0" w:color="BFBFBF"/>
            </w:tcBorders>
            <w:shd w:val="clear" w:color="auto" w:fill="auto"/>
            <w:vAlign w:val="bottom"/>
          </w:tcPr>
          <w:p w:rsidR="00D4271A" w:rsidRDefault="00D4271A" w:rsidP="005914D5">
            <w:pPr>
              <w:rPr>
                <w:rFonts w:ascii="Calibri" w:eastAsia="Calibri" w:hAnsi="Calibri" w:cs="Calibri"/>
                <w:color w:val="000000"/>
                <w:sz w:val="20"/>
                <w:szCs w:val="20"/>
              </w:rPr>
            </w:pPr>
            <w:r>
              <w:rPr>
                <w:rFonts w:ascii="Calibri" w:eastAsia="Calibri" w:hAnsi="Calibri" w:cs="Calibri"/>
                <w:color w:val="000000"/>
                <w:sz w:val="20"/>
                <w:szCs w:val="20"/>
              </w:rPr>
              <w:t>Done</w:t>
            </w:r>
          </w:p>
        </w:tc>
        <w:tc>
          <w:tcPr>
            <w:tcW w:w="1095" w:type="dxa"/>
            <w:tcBorders>
              <w:top w:val="nil"/>
              <w:left w:val="nil"/>
              <w:bottom w:val="single" w:sz="4" w:space="0" w:color="BFBFBF"/>
              <w:right w:val="single" w:sz="4" w:space="0" w:color="BFBFBF"/>
            </w:tcBorders>
            <w:shd w:val="clear" w:color="auto" w:fill="auto"/>
            <w:vAlign w:val="bottom"/>
          </w:tcPr>
          <w:p w:rsidR="00D4271A" w:rsidRDefault="00D4271A" w:rsidP="005914D5">
            <w:pPr>
              <w:jc w:val="right"/>
              <w:rPr>
                <w:rFonts w:ascii="Calibri" w:eastAsia="Calibri" w:hAnsi="Calibri" w:cs="Calibri"/>
                <w:color w:val="000000"/>
                <w:sz w:val="20"/>
                <w:szCs w:val="20"/>
              </w:rPr>
            </w:pPr>
            <w:r>
              <w:rPr>
                <w:rFonts w:ascii="Calibri" w:eastAsia="Calibri" w:hAnsi="Calibri" w:cs="Calibri"/>
                <w:color w:val="000000"/>
                <w:sz w:val="20"/>
                <w:szCs w:val="20"/>
              </w:rPr>
              <w:t>11-Nov</w:t>
            </w:r>
          </w:p>
        </w:tc>
        <w:tc>
          <w:tcPr>
            <w:tcW w:w="1050" w:type="dxa"/>
            <w:tcBorders>
              <w:top w:val="nil"/>
              <w:left w:val="nil"/>
              <w:bottom w:val="single" w:sz="4" w:space="0" w:color="BFBFBF"/>
              <w:right w:val="single" w:sz="4" w:space="0" w:color="BFBFBF"/>
            </w:tcBorders>
            <w:shd w:val="clear" w:color="auto" w:fill="auto"/>
            <w:vAlign w:val="bottom"/>
          </w:tcPr>
          <w:p w:rsidR="00D4271A" w:rsidRDefault="00D4271A" w:rsidP="005914D5">
            <w:pPr>
              <w:jc w:val="right"/>
              <w:rPr>
                <w:rFonts w:ascii="Calibri" w:eastAsia="Calibri" w:hAnsi="Calibri" w:cs="Calibri"/>
                <w:color w:val="000000"/>
                <w:sz w:val="20"/>
                <w:szCs w:val="20"/>
              </w:rPr>
            </w:pPr>
            <w:r>
              <w:rPr>
                <w:rFonts w:ascii="Calibri" w:eastAsia="Calibri" w:hAnsi="Calibri" w:cs="Calibri"/>
                <w:color w:val="000000"/>
                <w:sz w:val="20"/>
                <w:szCs w:val="20"/>
              </w:rPr>
              <w:t>2.0</w:t>
            </w:r>
          </w:p>
        </w:tc>
      </w:tr>
      <w:tr w:rsidR="00C752E8" w:rsidTr="008C00DD">
        <w:trPr>
          <w:trHeight w:val="280"/>
        </w:trPr>
        <w:tc>
          <w:tcPr>
            <w:tcW w:w="8220" w:type="dxa"/>
            <w:gridSpan w:val="4"/>
            <w:tcBorders>
              <w:top w:val="nil"/>
              <w:left w:val="nil"/>
              <w:bottom w:val="single" w:sz="4" w:space="0" w:color="BFBFBF"/>
              <w:right w:val="single" w:sz="4" w:space="0" w:color="BFBFBF"/>
            </w:tcBorders>
            <w:shd w:val="clear" w:color="auto" w:fill="auto"/>
            <w:vAlign w:val="bottom"/>
          </w:tcPr>
          <w:p w:rsidR="00C752E8" w:rsidRDefault="00C752E8" w:rsidP="00C752E8">
            <w:pPr>
              <w:jc w:val="center"/>
              <w:rPr>
                <w:rFonts w:ascii="Calibri" w:eastAsia="Calibri" w:hAnsi="Calibri" w:cs="Calibri"/>
                <w:color w:val="000000"/>
                <w:sz w:val="20"/>
                <w:szCs w:val="20"/>
              </w:rPr>
            </w:pPr>
            <w:r>
              <w:rPr>
                <w:rFonts w:ascii="Calibri" w:eastAsia="Calibri" w:hAnsi="Calibri" w:cs="Calibri"/>
                <w:color w:val="000000"/>
                <w:sz w:val="20"/>
                <w:szCs w:val="20"/>
              </w:rPr>
              <w:t>Sprint 6</w:t>
            </w:r>
          </w:p>
        </w:tc>
      </w:tr>
      <w:tr w:rsidR="00AC0746" w:rsidTr="00AC0746">
        <w:trPr>
          <w:trHeight w:val="2580"/>
        </w:trPr>
        <w:tc>
          <w:tcPr>
            <w:tcW w:w="5280" w:type="dxa"/>
            <w:tcBorders>
              <w:top w:val="nil"/>
              <w:left w:val="nil"/>
              <w:bottom w:val="single" w:sz="4" w:space="0" w:color="BFBFBF"/>
              <w:right w:val="single" w:sz="4" w:space="0" w:color="BFBFBF"/>
            </w:tcBorders>
            <w:shd w:val="clear" w:color="auto" w:fill="auto"/>
            <w:vAlign w:val="center"/>
          </w:tcPr>
          <w:p w:rsidR="00AC0746" w:rsidRDefault="00AC0746" w:rsidP="005914D5">
            <w:pPr>
              <w:rPr>
                <w:rFonts w:ascii="Calibri" w:eastAsia="Calibri" w:hAnsi="Calibri" w:cs="Calibri"/>
                <w:color w:val="000000"/>
                <w:sz w:val="20"/>
                <w:szCs w:val="20"/>
              </w:rPr>
            </w:pPr>
            <w:r>
              <w:rPr>
                <w:rFonts w:ascii="Calibri" w:eastAsia="Calibri" w:hAnsi="Calibri" w:cs="Calibri"/>
                <w:color w:val="000000"/>
                <w:sz w:val="20"/>
                <w:szCs w:val="20"/>
              </w:rPr>
              <w:t>1. Develop the poster for the showcase</w:t>
            </w:r>
            <w:r>
              <w:rPr>
                <w:rFonts w:ascii="Calibri" w:eastAsia="Calibri" w:hAnsi="Calibri" w:cs="Calibri"/>
                <w:color w:val="000000"/>
                <w:sz w:val="20"/>
                <w:szCs w:val="20"/>
              </w:rPr>
              <w:br/>
              <w:t>2. Prepare slideshow to help with the demo</w:t>
            </w:r>
            <w:r>
              <w:rPr>
                <w:rFonts w:ascii="Calibri" w:eastAsia="Calibri" w:hAnsi="Calibri" w:cs="Calibri"/>
                <w:color w:val="000000"/>
                <w:sz w:val="20"/>
                <w:szCs w:val="20"/>
              </w:rPr>
              <w:br/>
              <w:t>3. Prepare and rehearse for the demo</w:t>
            </w:r>
            <w:r>
              <w:rPr>
                <w:rFonts w:ascii="Calibri" w:eastAsia="Calibri" w:hAnsi="Calibri" w:cs="Calibri"/>
                <w:color w:val="000000"/>
                <w:sz w:val="20"/>
                <w:szCs w:val="20"/>
              </w:rPr>
              <w:br/>
              <w:t>4. Create sequence diagrams to explain any complex ideas necessary to hand-off to the next developer</w:t>
            </w:r>
            <w:r>
              <w:rPr>
                <w:rFonts w:ascii="Calibri" w:eastAsia="Calibri" w:hAnsi="Calibri" w:cs="Calibri"/>
                <w:color w:val="000000"/>
                <w:sz w:val="20"/>
                <w:szCs w:val="20"/>
              </w:rPr>
              <w:br/>
              <w:t>5. Complete the Final Documentation summarizing the user stories created</w:t>
            </w:r>
            <w:r>
              <w:rPr>
                <w:rFonts w:ascii="Calibri" w:eastAsia="Calibri" w:hAnsi="Calibri" w:cs="Calibri"/>
                <w:color w:val="000000"/>
                <w:sz w:val="20"/>
                <w:szCs w:val="20"/>
              </w:rPr>
              <w:br/>
              <w:t>6. Complete the 4 videos required for hand-off</w:t>
            </w:r>
          </w:p>
        </w:tc>
        <w:tc>
          <w:tcPr>
            <w:tcW w:w="795" w:type="dxa"/>
            <w:tcBorders>
              <w:top w:val="nil"/>
              <w:left w:val="nil"/>
              <w:bottom w:val="single" w:sz="4" w:space="0" w:color="BFBFBF"/>
              <w:right w:val="single" w:sz="4" w:space="0" w:color="BFBFBF"/>
            </w:tcBorders>
            <w:shd w:val="clear" w:color="auto" w:fill="auto"/>
            <w:vAlign w:val="bottom"/>
          </w:tcPr>
          <w:p w:rsidR="00AC0746" w:rsidRDefault="00AC0746" w:rsidP="005914D5">
            <w:pPr>
              <w:rPr>
                <w:rFonts w:ascii="Calibri" w:eastAsia="Calibri" w:hAnsi="Calibri" w:cs="Calibri"/>
                <w:color w:val="000000"/>
                <w:sz w:val="20"/>
                <w:szCs w:val="20"/>
              </w:rPr>
            </w:pPr>
            <w:r>
              <w:rPr>
                <w:rFonts w:ascii="Calibri" w:eastAsia="Calibri" w:hAnsi="Calibri" w:cs="Calibri"/>
                <w:color w:val="000000"/>
                <w:sz w:val="20"/>
                <w:szCs w:val="20"/>
              </w:rPr>
              <w:t> </w:t>
            </w:r>
          </w:p>
        </w:tc>
        <w:tc>
          <w:tcPr>
            <w:tcW w:w="1095" w:type="dxa"/>
            <w:tcBorders>
              <w:top w:val="nil"/>
              <w:left w:val="nil"/>
              <w:bottom w:val="single" w:sz="4" w:space="0" w:color="BFBFBF"/>
              <w:right w:val="single" w:sz="4" w:space="0" w:color="BFBFBF"/>
            </w:tcBorders>
            <w:shd w:val="clear" w:color="auto" w:fill="auto"/>
            <w:vAlign w:val="center"/>
          </w:tcPr>
          <w:p w:rsidR="00AC0746" w:rsidRDefault="00084E85" w:rsidP="005914D5">
            <w:pPr>
              <w:jc w:val="right"/>
              <w:rPr>
                <w:rFonts w:ascii="Calibri" w:eastAsia="Calibri" w:hAnsi="Calibri" w:cs="Calibri"/>
                <w:color w:val="000000"/>
                <w:sz w:val="20"/>
                <w:szCs w:val="20"/>
              </w:rPr>
            </w:pPr>
            <w:r>
              <w:rPr>
                <w:rFonts w:ascii="Calibri" w:eastAsia="Calibri" w:hAnsi="Calibri" w:cs="Calibri"/>
                <w:color w:val="000000"/>
                <w:sz w:val="20"/>
                <w:szCs w:val="20"/>
              </w:rPr>
              <w:t>20</w:t>
            </w:r>
            <w:r w:rsidR="00AC0746">
              <w:rPr>
                <w:rFonts w:ascii="Calibri" w:eastAsia="Calibri" w:hAnsi="Calibri" w:cs="Calibri"/>
                <w:color w:val="000000"/>
                <w:sz w:val="20"/>
                <w:szCs w:val="20"/>
              </w:rPr>
              <w:t>-</w:t>
            </w:r>
            <w:r>
              <w:rPr>
                <w:rFonts w:ascii="Calibri" w:eastAsia="Calibri" w:hAnsi="Calibri" w:cs="Calibri"/>
                <w:color w:val="000000"/>
                <w:sz w:val="20"/>
                <w:szCs w:val="20"/>
              </w:rPr>
              <w:t>Nov</w:t>
            </w:r>
          </w:p>
        </w:tc>
        <w:tc>
          <w:tcPr>
            <w:tcW w:w="1050" w:type="dxa"/>
            <w:tcBorders>
              <w:top w:val="nil"/>
              <w:left w:val="nil"/>
              <w:bottom w:val="single" w:sz="4" w:space="0" w:color="BFBFBF"/>
              <w:right w:val="single" w:sz="4" w:space="0" w:color="BFBFBF"/>
            </w:tcBorders>
            <w:shd w:val="clear" w:color="auto" w:fill="auto"/>
            <w:vAlign w:val="bottom"/>
          </w:tcPr>
          <w:p w:rsidR="00AC0746" w:rsidRDefault="00AC0746" w:rsidP="005914D5">
            <w:pPr>
              <w:jc w:val="right"/>
              <w:rPr>
                <w:rFonts w:ascii="Calibri" w:eastAsia="Calibri" w:hAnsi="Calibri" w:cs="Calibri"/>
                <w:color w:val="000000"/>
                <w:sz w:val="20"/>
                <w:szCs w:val="20"/>
              </w:rPr>
            </w:pPr>
            <w:r>
              <w:rPr>
                <w:rFonts w:ascii="Calibri" w:eastAsia="Calibri" w:hAnsi="Calibri" w:cs="Calibri"/>
                <w:color w:val="000000"/>
                <w:sz w:val="20"/>
                <w:szCs w:val="20"/>
              </w:rPr>
              <w:t> </w:t>
            </w:r>
            <w:r w:rsidR="00084E85">
              <w:rPr>
                <w:rFonts w:ascii="Calibri" w:eastAsia="Calibri" w:hAnsi="Calibri" w:cs="Calibri"/>
                <w:color w:val="000000"/>
                <w:sz w:val="20"/>
                <w:szCs w:val="20"/>
              </w:rPr>
              <w:t>14</w:t>
            </w:r>
          </w:p>
        </w:tc>
      </w:tr>
    </w:tbl>
    <w:p w:rsidR="008D3DC0" w:rsidRDefault="008D3DC0">
      <w:pPr>
        <w:pBdr>
          <w:top w:val="nil"/>
          <w:left w:val="nil"/>
          <w:bottom w:val="nil"/>
          <w:right w:val="nil"/>
          <w:between w:val="nil"/>
        </w:pBdr>
        <w:rPr>
          <w:b/>
        </w:rPr>
      </w:pPr>
      <w:bookmarkStart w:id="13" w:name="_17dp8vu" w:colFirst="0" w:colLast="0"/>
      <w:bookmarkStart w:id="14" w:name="_eoz42kc9h4g" w:colFirst="0" w:colLast="0"/>
      <w:bookmarkEnd w:id="13"/>
      <w:bookmarkEnd w:id="14"/>
    </w:p>
    <w:p w:rsidR="008D3DC0" w:rsidRDefault="00FF25E6">
      <w:pPr>
        <w:pStyle w:val="Heading1"/>
        <w:pBdr>
          <w:top w:val="nil"/>
          <w:left w:val="nil"/>
          <w:bottom w:val="nil"/>
          <w:right w:val="nil"/>
          <w:between w:val="nil"/>
        </w:pBdr>
      </w:pPr>
      <w:bookmarkStart w:id="15" w:name="_3rdcrjn" w:colFirst="0" w:colLast="0"/>
      <w:bookmarkEnd w:id="15"/>
      <w:r>
        <w:lastRenderedPageBreak/>
        <w:t>System Design</w:t>
      </w:r>
    </w:p>
    <w:p w:rsidR="008D3DC0" w:rsidRDefault="008D3DC0">
      <w:pPr>
        <w:pBdr>
          <w:top w:val="nil"/>
          <w:left w:val="nil"/>
          <w:bottom w:val="nil"/>
          <w:right w:val="nil"/>
          <w:between w:val="nil"/>
        </w:pBdr>
      </w:pPr>
    </w:p>
    <w:p w:rsidR="008D3DC0" w:rsidRDefault="00FF25E6" w:rsidP="00BF0E8B">
      <w:pPr>
        <w:pBdr>
          <w:top w:val="nil"/>
          <w:left w:val="nil"/>
          <w:bottom w:val="nil"/>
          <w:right w:val="nil"/>
          <w:between w:val="nil"/>
        </w:pBdr>
        <w:spacing w:line="360" w:lineRule="auto"/>
      </w:pPr>
      <w:r>
        <w:t xml:space="preserve">This section contains information on the design decisions that went into this project. The architecture patterns are outlined and explained. The entire system is shown in a package diagram and the subsystems are explained. Finally, the design patterns used in the project are discussed. </w:t>
      </w:r>
    </w:p>
    <w:p w:rsidR="008D3DC0" w:rsidRDefault="008D3DC0">
      <w:pPr>
        <w:pBdr>
          <w:top w:val="nil"/>
          <w:left w:val="nil"/>
          <w:bottom w:val="nil"/>
          <w:right w:val="nil"/>
          <w:between w:val="nil"/>
        </w:pBdr>
      </w:pPr>
    </w:p>
    <w:p w:rsidR="008D3DC0" w:rsidRDefault="008D3DC0">
      <w:pPr>
        <w:pBdr>
          <w:top w:val="nil"/>
          <w:left w:val="nil"/>
          <w:bottom w:val="nil"/>
          <w:right w:val="nil"/>
          <w:between w:val="nil"/>
        </w:pBdr>
      </w:pPr>
    </w:p>
    <w:p w:rsidR="008D3DC0" w:rsidRDefault="00FF25E6">
      <w:pPr>
        <w:pStyle w:val="Heading2"/>
        <w:pBdr>
          <w:top w:val="nil"/>
          <w:left w:val="nil"/>
          <w:bottom w:val="nil"/>
          <w:right w:val="nil"/>
          <w:between w:val="nil"/>
        </w:pBdr>
      </w:pPr>
      <w:bookmarkStart w:id="16" w:name="_26in1rg" w:colFirst="0" w:colLast="0"/>
      <w:bookmarkEnd w:id="16"/>
      <w:r>
        <w:t>Architectural Patterns</w:t>
      </w:r>
    </w:p>
    <w:p w:rsidR="00BF0E8B" w:rsidRDefault="00BF0E8B" w:rsidP="00BF0E8B"/>
    <w:p w:rsidR="00BF0E8B" w:rsidRDefault="00BF0E8B" w:rsidP="00461DA0">
      <w:pPr>
        <w:spacing w:line="360" w:lineRule="auto"/>
      </w:pPr>
      <w:r>
        <w:t xml:space="preserve">The system uses a lot of </w:t>
      </w:r>
      <w:r w:rsidR="00B32642">
        <w:t xml:space="preserve">Web Requests to transfer data from a </w:t>
      </w:r>
      <w:proofErr w:type="spellStart"/>
      <w:r w:rsidR="00B32642">
        <w:t>MetaTrader</w:t>
      </w:r>
      <w:proofErr w:type="spellEnd"/>
      <w:r w:rsidR="00B32642">
        <w:t xml:space="preserve"> expert into our backend and our web application. </w:t>
      </w:r>
      <w:r w:rsidR="00461DA0">
        <w:t xml:space="preserve">Of course, there were multiple layers to the project that are all used in unison to compartmentalize the structure of the code. </w:t>
      </w:r>
    </w:p>
    <w:p w:rsidR="00BD2FC6" w:rsidRDefault="00BD2FC6" w:rsidP="00461DA0">
      <w:pPr>
        <w:spacing w:line="360" w:lineRule="auto"/>
      </w:pPr>
    </w:p>
    <w:p w:rsidR="00BD2FC6" w:rsidRPr="00BD2FC6" w:rsidRDefault="00BD2FC6" w:rsidP="00461DA0">
      <w:pPr>
        <w:spacing w:line="360" w:lineRule="auto"/>
        <w:rPr>
          <w:b/>
          <w:sz w:val="28"/>
        </w:rPr>
      </w:pPr>
      <w:r w:rsidRPr="00BD2FC6">
        <w:rPr>
          <w:b/>
          <w:sz w:val="28"/>
        </w:rPr>
        <w:t>System and Subsystem Decomposition</w:t>
      </w:r>
    </w:p>
    <w:p w:rsidR="00BD2FC6" w:rsidRDefault="00BD2FC6" w:rsidP="00461DA0">
      <w:pPr>
        <w:spacing w:line="360" w:lineRule="auto"/>
      </w:pPr>
      <w:r>
        <w:t>The following contains a top-level system decomposition. This shows how multiple projects in .NET Core were leveraged to decouple the system while maintaining high cohesion</w:t>
      </w:r>
    </w:p>
    <w:p w:rsidR="00461DA0" w:rsidRDefault="00461DA0" w:rsidP="00461DA0">
      <w:pPr>
        <w:spacing w:line="360" w:lineRule="auto"/>
      </w:pPr>
      <w:r>
        <w:rPr>
          <w:noProof/>
        </w:rPr>
        <mc:AlternateContent>
          <mc:Choice Requires="wps">
            <w:drawing>
              <wp:anchor distT="0" distB="0" distL="114300" distR="114300" simplePos="0" relativeHeight="251670016" behindDoc="0" locked="0" layoutInCell="1" allowOverlap="1">
                <wp:simplePos x="0" y="0"/>
                <wp:positionH relativeFrom="column">
                  <wp:posOffset>5270500</wp:posOffset>
                </wp:positionH>
                <wp:positionV relativeFrom="paragraph">
                  <wp:posOffset>168275</wp:posOffset>
                </wp:positionV>
                <wp:extent cx="698500" cy="723900"/>
                <wp:effectExtent l="0" t="0" r="25400" b="19050"/>
                <wp:wrapNone/>
                <wp:docPr id="7" name="Text Box 7"/>
                <wp:cNvGraphicFramePr/>
                <a:graphic xmlns:a="http://schemas.openxmlformats.org/drawingml/2006/main">
                  <a:graphicData uri="http://schemas.microsoft.com/office/word/2010/wordprocessingShape">
                    <wps:wsp>
                      <wps:cNvSpPr txBox="1"/>
                      <wps:spPr>
                        <a:xfrm>
                          <a:off x="0" y="0"/>
                          <a:ext cx="698500" cy="723900"/>
                        </a:xfrm>
                        <a:prstGeom prst="rect">
                          <a:avLst/>
                        </a:prstGeom>
                        <a:solidFill>
                          <a:schemeClr val="lt1"/>
                        </a:solidFill>
                        <a:ln w="6350">
                          <a:solidFill>
                            <a:prstClr val="black"/>
                          </a:solidFill>
                        </a:ln>
                      </wps:spPr>
                      <wps:txbx>
                        <w:txbxContent>
                          <w:p w:rsidR="00461DA0" w:rsidRDefault="00461DA0" w:rsidP="00461DA0">
                            <w:pPr>
                              <w:jc w:val="center"/>
                            </w:pPr>
                            <w:r>
                              <w:t>Data Access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margin-left:415pt;margin-top:13.25pt;width:55pt;height:57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" fillcolor="white [3201]" strokeweight=".5pt">
                <v:textbox>
                  <w:txbxContent>
                    <w:p w:rsidR="00461DA0" w:rsidRDefault="00461DA0" w:rsidP="00461DA0">
                      <w:pPr>
                        <w:jc w:val="center"/>
                      </w:pPr>
                      <w:r>
                        <w:t>Data Access</w:t>
                      </w:r>
                    </w:p>
                  </w:txbxContent>
                </v:textbox>
              </v:shape>
            </w:pict>
          </mc:Fallback>
        </mc:AlternateContent>
      </w:r>
      <w:r>
        <w:rPr>
          <w:noProof/>
        </w:rPr>
        <w:drawing>
          <wp:inline distT="114300" distB="114300" distL="114300" distR="114300" wp14:anchorId="52F6087A" wp14:editId="43B02522">
            <wp:extent cx="5943600" cy="2061299"/>
            <wp:effectExtent l="0" t="0" r="0" b="0"/>
            <wp:docPr id="11"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7"/>
                    <a:srcRect/>
                    <a:stretch>
                      <a:fillRect/>
                    </a:stretch>
                  </pic:blipFill>
                  <pic:spPr>
                    <a:xfrm>
                      <a:off x="0" y="0"/>
                      <a:ext cx="5943600" cy="2061299"/>
                    </a:xfrm>
                    <a:prstGeom prst="rect">
                      <a:avLst/>
                    </a:prstGeom>
                    <a:ln/>
                  </pic:spPr>
                </pic:pic>
              </a:graphicData>
            </a:graphic>
          </wp:inline>
        </w:drawing>
      </w:r>
    </w:p>
    <w:p w:rsidR="00461DA0" w:rsidRDefault="00461DA0">
      <w:pPr>
        <w:pStyle w:val="Heading2"/>
        <w:pBdr>
          <w:top w:val="nil"/>
          <w:left w:val="nil"/>
          <w:bottom w:val="nil"/>
          <w:right w:val="nil"/>
          <w:between w:val="nil"/>
        </w:pBdr>
      </w:pPr>
      <w:bookmarkStart w:id="17" w:name="_lnxbz9" w:colFirst="0" w:colLast="0"/>
      <w:bookmarkStart w:id="18" w:name="_35nkun2" w:colFirst="0" w:colLast="0"/>
      <w:bookmarkEnd w:id="17"/>
      <w:bookmarkEnd w:id="18"/>
      <w:r>
        <w:lastRenderedPageBreak/>
        <w:tab/>
      </w:r>
    </w:p>
    <w:p w:rsidR="00461DA0" w:rsidRDefault="00461DA0" w:rsidP="00461DA0"/>
    <w:p w:rsidR="00461DA0" w:rsidRPr="00461DA0" w:rsidRDefault="00461DA0" w:rsidP="00461DA0"/>
    <w:p w:rsidR="00461DA0" w:rsidRDefault="00461DA0">
      <w:pPr>
        <w:pStyle w:val="Heading2"/>
        <w:pBdr>
          <w:top w:val="nil"/>
          <w:left w:val="nil"/>
          <w:bottom w:val="nil"/>
          <w:right w:val="nil"/>
          <w:between w:val="nil"/>
        </w:pBdr>
      </w:pPr>
    </w:p>
    <w:p w:rsidR="008D3DC0" w:rsidRDefault="00362493">
      <w:pPr>
        <w:pStyle w:val="Heading2"/>
        <w:pBdr>
          <w:top w:val="nil"/>
          <w:left w:val="nil"/>
          <w:bottom w:val="nil"/>
          <w:right w:val="nil"/>
          <w:between w:val="nil"/>
        </w:pBdr>
      </w:pPr>
      <w:r>
        <w:t>Class Diagram (Entities)</w:t>
      </w:r>
    </w:p>
    <w:p w:rsidR="00362493" w:rsidRDefault="00362493" w:rsidP="00362493"/>
    <w:p w:rsidR="00362493" w:rsidRDefault="00362493" w:rsidP="00362493">
      <w:r>
        <w:t>The following gives insight into the database design of the system.</w:t>
      </w:r>
    </w:p>
    <w:p w:rsidR="00362493" w:rsidRDefault="00362493" w:rsidP="00362493">
      <w:r w:rsidRPr="00362493">
        <w:rPr>
          <w:noProof/>
        </w:rPr>
        <w:drawing>
          <wp:anchor distT="0" distB="0" distL="114300" distR="114300" simplePos="0" relativeHeight="251647488" behindDoc="0" locked="0" layoutInCell="1" allowOverlap="1" wp14:anchorId="155F72B5">
            <wp:simplePos x="0" y="0"/>
            <wp:positionH relativeFrom="column">
              <wp:posOffset>-304800</wp:posOffset>
            </wp:positionH>
            <wp:positionV relativeFrom="paragraph">
              <wp:posOffset>255905</wp:posOffset>
            </wp:positionV>
            <wp:extent cx="5943600" cy="4196080"/>
            <wp:effectExtent l="0" t="0" r="0" b="0"/>
            <wp:wrapSquare wrapText="bothSides"/>
            <wp:docPr id="5" name="Picture 4">
              <a:extLst xmlns:a="http://schemas.openxmlformats.org/drawingml/2006/main">
                <a:ext uri="{FF2B5EF4-FFF2-40B4-BE49-F238E27FC236}">
                  <a16:creationId xmlns:a16="http://schemas.microsoft.com/office/drawing/2014/main" id="{4DE3984E-6A0A-41B7-859B-29081E0F9DE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4DE3984E-6A0A-41B7-859B-29081E0F9DE0}"/>
                        </a:ext>
                      </a:extLst>
                    </pic:cNvPr>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5943600" cy="4196080"/>
                    </a:xfrm>
                    <a:prstGeom prst="rect">
                      <a:avLst/>
                    </a:prstGeom>
                  </pic:spPr>
                </pic:pic>
              </a:graphicData>
            </a:graphic>
            <wp14:sizeRelH relativeFrom="page">
              <wp14:pctWidth>0</wp14:pctWidth>
            </wp14:sizeRelH>
            <wp14:sizeRelV relativeFrom="page">
              <wp14:pctHeight>0</wp14:pctHeight>
            </wp14:sizeRelV>
          </wp:anchor>
        </w:drawing>
      </w:r>
      <w:r w:rsidR="00D4271A">
        <w:t>Class Diagram (Entities)</w:t>
      </w:r>
    </w:p>
    <w:p w:rsidR="00362493" w:rsidRPr="00362493" w:rsidRDefault="00362493" w:rsidP="00362493"/>
    <w:p w:rsidR="00461DA0" w:rsidRDefault="00461DA0" w:rsidP="00461DA0">
      <w:pPr>
        <w:pBdr>
          <w:top w:val="nil"/>
          <w:left w:val="nil"/>
          <w:bottom w:val="nil"/>
          <w:right w:val="nil"/>
          <w:between w:val="nil"/>
        </w:pBdr>
        <w:rPr>
          <w:b/>
          <w:sz w:val="28"/>
        </w:rPr>
      </w:pPr>
      <w:bookmarkStart w:id="19" w:name="_44sinio" w:colFirst="0" w:colLast="0"/>
      <w:bookmarkStart w:id="20" w:name="_ea317xgssbx7" w:colFirst="0" w:colLast="0"/>
      <w:bookmarkStart w:id="21" w:name="_vyobhu3pcfqj" w:colFirst="0" w:colLast="0"/>
      <w:bookmarkStart w:id="22" w:name="_sglwdennqu5b" w:colFirst="0" w:colLast="0"/>
      <w:bookmarkStart w:id="23" w:name="_dsprb45fs4sz" w:colFirst="0" w:colLast="0"/>
      <w:bookmarkStart w:id="24" w:name="_2jxsxqh" w:colFirst="0" w:colLast="0"/>
      <w:bookmarkEnd w:id="19"/>
      <w:bookmarkEnd w:id="20"/>
      <w:bookmarkEnd w:id="21"/>
      <w:bookmarkEnd w:id="22"/>
      <w:bookmarkEnd w:id="23"/>
      <w:bookmarkEnd w:id="24"/>
    </w:p>
    <w:p w:rsidR="00461DA0" w:rsidRDefault="00461DA0" w:rsidP="00461DA0">
      <w:pPr>
        <w:pBdr>
          <w:top w:val="nil"/>
          <w:left w:val="nil"/>
          <w:bottom w:val="nil"/>
          <w:right w:val="nil"/>
          <w:between w:val="nil"/>
        </w:pBdr>
        <w:rPr>
          <w:b/>
          <w:sz w:val="28"/>
        </w:rPr>
      </w:pPr>
    </w:p>
    <w:p w:rsidR="00461DA0" w:rsidRDefault="00461DA0" w:rsidP="00461DA0">
      <w:pPr>
        <w:pBdr>
          <w:top w:val="nil"/>
          <w:left w:val="nil"/>
          <w:bottom w:val="nil"/>
          <w:right w:val="nil"/>
          <w:between w:val="nil"/>
        </w:pBdr>
        <w:rPr>
          <w:b/>
          <w:sz w:val="28"/>
        </w:rPr>
      </w:pPr>
    </w:p>
    <w:p w:rsidR="00461DA0" w:rsidRDefault="00461DA0" w:rsidP="00461DA0">
      <w:pPr>
        <w:pBdr>
          <w:top w:val="nil"/>
          <w:left w:val="nil"/>
          <w:bottom w:val="nil"/>
          <w:right w:val="nil"/>
          <w:between w:val="nil"/>
        </w:pBdr>
        <w:rPr>
          <w:b/>
          <w:sz w:val="28"/>
        </w:rPr>
      </w:pPr>
    </w:p>
    <w:p w:rsidR="00461DA0" w:rsidRDefault="00461DA0" w:rsidP="00461DA0">
      <w:pPr>
        <w:pBdr>
          <w:top w:val="nil"/>
          <w:left w:val="nil"/>
          <w:bottom w:val="nil"/>
          <w:right w:val="nil"/>
          <w:between w:val="nil"/>
        </w:pBdr>
        <w:rPr>
          <w:b/>
          <w:sz w:val="28"/>
        </w:rPr>
      </w:pPr>
    </w:p>
    <w:p w:rsidR="00461DA0" w:rsidRDefault="00461DA0" w:rsidP="00461DA0">
      <w:pPr>
        <w:pBdr>
          <w:top w:val="nil"/>
          <w:left w:val="nil"/>
          <w:bottom w:val="nil"/>
          <w:right w:val="nil"/>
          <w:between w:val="nil"/>
        </w:pBdr>
        <w:rPr>
          <w:b/>
          <w:sz w:val="28"/>
        </w:rPr>
      </w:pPr>
    </w:p>
    <w:p w:rsidR="008D3DC0" w:rsidRPr="00461DA0" w:rsidRDefault="00FF25E6" w:rsidP="00461DA0">
      <w:pPr>
        <w:pBdr>
          <w:top w:val="nil"/>
          <w:left w:val="nil"/>
          <w:bottom w:val="nil"/>
          <w:right w:val="nil"/>
          <w:between w:val="nil"/>
        </w:pBdr>
        <w:rPr>
          <w:b/>
          <w:sz w:val="28"/>
        </w:rPr>
      </w:pPr>
      <w:r w:rsidRPr="00461DA0">
        <w:rPr>
          <w:b/>
          <w:sz w:val="28"/>
        </w:rPr>
        <w:t>Glossary</w:t>
      </w:r>
    </w:p>
    <w:p w:rsidR="008D3DC0" w:rsidRDefault="008D3DC0">
      <w:pPr>
        <w:pBdr>
          <w:top w:val="nil"/>
          <w:left w:val="nil"/>
          <w:bottom w:val="nil"/>
          <w:right w:val="nil"/>
          <w:between w:val="nil"/>
        </w:pBdr>
      </w:pPr>
    </w:p>
    <w:p w:rsidR="00634F9D" w:rsidRDefault="00634F9D" w:rsidP="00634F9D">
      <w:pPr>
        <w:pBdr>
          <w:top w:val="nil"/>
          <w:left w:val="nil"/>
          <w:bottom w:val="nil"/>
          <w:right w:val="nil"/>
          <w:between w:val="nil"/>
        </w:pBdr>
        <w:spacing w:line="360" w:lineRule="auto"/>
      </w:pPr>
      <w:r>
        <w:t>AP – Associated Person: Someone who solicits customers for a FOREX firm</w:t>
      </w:r>
    </w:p>
    <w:p w:rsidR="00634F9D" w:rsidRDefault="00634F9D" w:rsidP="00634F9D">
      <w:pPr>
        <w:pBdr>
          <w:top w:val="nil"/>
          <w:left w:val="nil"/>
          <w:bottom w:val="nil"/>
          <w:right w:val="nil"/>
          <w:between w:val="nil"/>
        </w:pBdr>
        <w:spacing w:line="360" w:lineRule="auto"/>
      </w:pPr>
      <w:r>
        <w:t>CFTC – Commodities Futures Trading Commission: The Federal body that oversees the Forex and Futures markets.</w:t>
      </w:r>
    </w:p>
    <w:p w:rsidR="00634F9D" w:rsidRDefault="00634F9D" w:rsidP="00634F9D">
      <w:pPr>
        <w:pBdr>
          <w:top w:val="nil"/>
          <w:left w:val="nil"/>
          <w:bottom w:val="nil"/>
          <w:right w:val="nil"/>
          <w:between w:val="nil"/>
        </w:pBdr>
        <w:spacing w:line="360" w:lineRule="auto"/>
      </w:pPr>
      <w:r>
        <w:t>CPO – Commodity Pool Operator: Someone that manages a common pool of funds for trading in futures, forex and/or other commodities.</w:t>
      </w:r>
    </w:p>
    <w:p w:rsidR="00634F9D" w:rsidRDefault="00634F9D" w:rsidP="00634F9D">
      <w:pPr>
        <w:pBdr>
          <w:top w:val="nil"/>
          <w:left w:val="nil"/>
          <w:bottom w:val="nil"/>
          <w:right w:val="nil"/>
          <w:between w:val="nil"/>
        </w:pBdr>
        <w:spacing w:line="360" w:lineRule="auto"/>
      </w:pPr>
      <w:r>
        <w:t>CTA – Commodity Trading Advisor: Someone (or business entity) who manages a customer account on their behalf.</w:t>
      </w:r>
    </w:p>
    <w:p w:rsidR="00634F9D" w:rsidRDefault="00634F9D" w:rsidP="00634F9D">
      <w:pPr>
        <w:pBdr>
          <w:top w:val="nil"/>
          <w:left w:val="nil"/>
          <w:bottom w:val="nil"/>
          <w:right w:val="nil"/>
          <w:between w:val="nil"/>
        </w:pBdr>
        <w:spacing w:line="360" w:lineRule="auto"/>
      </w:pPr>
      <w:r>
        <w:t>FCM – Futures Commission Merchant: A business entity that’s allowed to trade in forex, futures and other commodities under the supervision of the NFA. An organization that’s generally considered a Broker.</w:t>
      </w:r>
    </w:p>
    <w:p w:rsidR="00634F9D" w:rsidRDefault="00634F9D" w:rsidP="00634F9D">
      <w:pPr>
        <w:pBdr>
          <w:top w:val="nil"/>
          <w:left w:val="nil"/>
          <w:bottom w:val="nil"/>
          <w:right w:val="nil"/>
          <w:between w:val="nil"/>
        </w:pBdr>
        <w:spacing w:line="360" w:lineRule="auto"/>
      </w:pPr>
      <w:r>
        <w:t>FOREX – Foreign Currency Exchange. Under this document’s scope, this will be limited to SPOT FOREX.</w:t>
      </w:r>
    </w:p>
    <w:p w:rsidR="00634F9D" w:rsidRDefault="00634F9D" w:rsidP="00634F9D">
      <w:pPr>
        <w:pBdr>
          <w:top w:val="nil"/>
          <w:left w:val="nil"/>
          <w:bottom w:val="nil"/>
          <w:right w:val="nil"/>
          <w:between w:val="nil"/>
        </w:pBdr>
        <w:spacing w:line="360" w:lineRule="auto"/>
      </w:pPr>
      <w:r>
        <w:t>IB – Introducing Broker: An entity that is affiliated to a broker and provides it with customers. These customers trade on the affiliated broker platform and the IB benefits in commissions per trade.</w:t>
      </w:r>
    </w:p>
    <w:p w:rsidR="00634F9D" w:rsidRDefault="00634F9D" w:rsidP="00634F9D">
      <w:pPr>
        <w:pBdr>
          <w:top w:val="nil"/>
          <w:left w:val="nil"/>
          <w:bottom w:val="nil"/>
          <w:right w:val="nil"/>
          <w:between w:val="nil"/>
        </w:pBdr>
        <w:spacing w:line="360" w:lineRule="auto"/>
      </w:pPr>
      <w:r>
        <w:t>NFA – National Futures Association: A self-regulatory body that oversees FOREX and futures markets.</w:t>
      </w:r>
    </w:p>
    <w:p w:rsidR="00634F9D" w:rsidRDefault="00634F9D" w:rsidP="00634F9D">
      <w:pPr>
        <w:pBdr>
          <w:top w:val="nil"/>
          <w:left w:val="nil"/>
          <w:bottom w:val="nil"/>
          <w:right w:val="nil"/>
          <w:between w:val="nil"/>
        </w:pBdr>
        <w:spacing w:line="360" w:lineRule="auto"/>
      </w:pPr>
      <w:r>
        <w:t>RFED – Retail Foreign Exchange Dealer: An organization that acts as a counterpart to a FOREX transaction. A Broker that’s also a Market Marker.</w:t>
      </w:r>
    </w:p>
    <w:p w:rsidR="00634F9D" w:rsidRDefault="00634F9D" w:rsidP="00634F9D">
      <w:pPr>
        <w:pBdr>
          <w:top w:val="nil"/>
          <w:left w:val="nil"/>
          <w:bottom w:val="nil"/>
          <w:right w:val="nil"/>
          <w:between w:val="nil"/>
        </w:pBdr>
        <w:spacing w:line="360" w:lineRule="auto"/>
      </w:pPr>
      <w:r>
        <w:lastRenderedPageBreak/>
        <w:t>Spot FOREX – A kind of FOREX that is over the counter and is not regulated by a central exchange. It requires delivery of the funds exchanged before two days pass from the date the trade was closed, unless the trade was rolled over.</w:t>
      </w:r>
    </w:p>
    <w:p w:rsidR="008D3DC0" w:rsidRDefault="00FF25E6">
      <w:pPr>
        <w:pBdr>
          <w:top w:val="nil"/>
          <w:left w:val="nil"/>
          <w:bottom w:val="nil"/>
          <w:right w:val="nil"/>
          <w:between w:val="nil"/>
        </w:pBdr>
      </w:pPr>
      <w:r>
        <w:br w:type="page"/>
      </w:r>
    </w:p>
    <w:p w:rsidR="008D3DC0" w:rsidRDefault="00FF25E6">
      <w:pPr>
        <w:pStyle w:val="Heading1"/>
        <w:pBdr>
          <w:top w:val="nil"/>
          <w:left w:val="nil"/>
          <w:bottom w:val="nil"/>
          <w:right w:val="nil"/>
          <w:between w:val="nil"/>
        </w:pBdr>
      </w:pPr>
      <w:bookmarkStart w:id="25" w:name="_z337ya" w:colFirst="0" w:colLast="0"/>
      <w:bookmarkEnd w:id="25"/>
      <w:r>
        <w:lastRenderedPageBreak/>
        <w:t xml:space="preserve">Appendix </w:t>
      </w:r>
    </w:p>
    <w:p w:rsidR="008D3DC0" w:rsidRDefault="00FF25E6">
      <w:pPr>
        <w:pStyle w:val="Heading2"/>
        <w:pBdr>
          <w:top w:val="nil"/>
          <w:left w:val="nil"/>
          <w:bottom w:val="nil"/>
          <w:right w:val="nil"/>
          <w:between w:val="nil"/>
        </w:pBdr>
      </w:pPr>
      <w:bookmarkStart w:id="26" w:name="_3j2qqm3" w:colFirst="0" w:colLast="0"/>
      <w:bookmarkEnd w:id="26"/>
      <w:r>
        <w:t>Appendix A - UML Diagrams</w:t>
      </w:r>
    </w:p>
    <w:p w:rsidR="00634F9D" w:rsidRPr="00634F9D" w:rsidRDefault="00634F9D">
      <w:pPr>
        <w:pStyle w:val="Heading2"/>
        <w:pBdr>
          <w:top w:val="nil"/>
          <w:left w:val="nil"/>
          <w:bottom w:val="nil"/>
          <w:right w:val="nil"/>
          <w:between w:val="nil"/>
        </w:pBdr>
        <w:rPr>
          <w:sz w:val="24"/>
          <w:szCs w:val="24"/>
        </w:rPr>
      </w:pPr>
      <w:bookmarkStart w:id="27" w:name="_jcdq6k9newcr" w:colFirst="0" w:colLast="0"/>
      <w:bookmarkEnd w:id="27"/>
      <w:r w:rsidRPr="00634F9D">
        <w:rPr>
          <w:sz w:val="24"/>
          <w:szCs w:val="24"/>
        </w:rPr>
        <w:t>Use Case Diagram:</w:t>
      </w:r>
    </w:p>
    <w:p w:rsidR="008D3DC0" w:rsidRDefault="00634F9D">
      <w:pPr>
        <w:pStyle w:val="Heading2"/>
        <w:pBdr>
          <w:top w:val="nil"/>
          <w:left w:val="nil"/>
          <w:bottom w:val="nil"/>
          <w:right w:val="nil"/>
          <w:between w:val="nil"/>
        </w:pBdr>
      </w:pPr>
      <w:r w:rsidRPr="00634F9D">
        <w:rPr>
          <w:noProof/>
        </w:rPr>
        <w:drawing>
          <wp:anchor distT="0" distB="0" distL="114300" distR="114300" simplePos="0" relativeHeight="251651584" behindDoc="0" locked="0" layoutInCell="1" allowOverlap="1" wp14:anchorId="02518301">
            <wp:simplePos x="0" y="0"/>
            <wp:positionH relativeFrom="column">
              <wp:posOffset>-196850</wp:posOffset>
            </wp:positionH>
            <wp:positionV relativeFrom="paragraph">
              <wp:posOffset>895985</wp:posOffset>
            </wp:positionV>
            <wp:extent cx="6461760" cy="4610100"/>
            <wp:effectExtent l="0" t="0" r="0" b="0"/>
            <wp:wrapSquare wrapText="bothSides"/>
            <wp:docPr id="20" name="Picture 19">
              <a:extLst xmlns:a="http://schemas.openxmlformats.org/drawingml/2006/main">
                <a:ext uri="{FF2B5EF4-FFF2-40B4-BE49-F238E27FC236}">
                  <a16:creationId xmlns:a16="http://schemas.microsoft.com/office/drawing/2014/main" id="{A30E1E23-51C2-493C-886A-922595B0C9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9">
                      <a:extLst>
                        <a:ext uri="{FF2B5EF4-FFF2-40B4-BE49-F238E27FC236}">
                          <a16:creationId xmlns:a16="http://schemas.microsoft.com/office/drawing/2014/main" id="{A30E1E23-51C2-493C-886A-922595B0C950}"/>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6461760" cy="4610100"/>
                    </a:xfrm>
                    <a:prstGeom prst="rect">
                      <a:avLst/>
                    </a:prstGeom>
                  </pic:spPr>
                </pic:pic>
              </a:graphicData>
            </a:graphic>
            <wp14:sizeRelH relativeFrom="page">
              <wp14:pctWidth>0</wp14:pctWidth>
            </wp14:sizeRelH>
            <wp14:sizeRelV relativeFrom="page">
              <wp14:pctHeight>0</wp14:pctHeight>
            </wp14:sizeRelV>
          </wp:anchor>
        </w:drawing>
      </w:r>
      <w:r>
        <w:rPr>
          <w:b w:val="0"/>
          <w:sz w:val="24"/>
        </w:rPr>
        <w:t>The following represents all the actions that a user can take with respect to their account in EFORT.</w:t>
      </w:r>
      <w:r w:rsidR="00FF25E6">
        <w:br w:type="page"/>
      </w:r>
    </w:p>
    <w:p w:rsidR="00A531BB" w:rsidRDefault="00A531BB">
      <w:pPr>
        <w:pStyle w:val="Heading2"/>
        <w:pBdr>
          <w:top w:val="nil"/>
          <w:left w:val="nil"/>
          <w:bottom w:val="nil"/>
          <w:right w:val="nil"/>
          <w:between w:val="nil"/>
        </w:pBdr>
      </w:pPr>
      <w:bookmarkStart w:id="28" w:name="_2xcytpi" w:colFirst="0" w:colLast="0"/>
      <w:bookmarkEnd w:id="28"/>
      <w:r>
        <w:lastRenderedPageBreak/>
        <w:t>Sequence Diagram</w:t>
      </w:r>
    </w:p>
    <w:p w:rsidR="00A531BB" w:rsidRDefault="00A531BB" w:rsidP="00A531BB"/>
    <w:p w:rsidR="00A531BB" w:rsidRPr="00A531BB" w:rsidRDefault="00A531BB" w:rsidP="00A531BB">
      <w:r w:rsidRPr="00A531BB">
        <w:rPr>
          <w:noProof/>
        </w:rPr>
        <w:drawing>
          <wp:inline distT="0" distB="0" distL="0" distR="0" wp14:anchorId="36A77DB6" wp14:editId="1B996846">
            <wp:extent cx="5943600" cy="4719955"/>
            <wp:effectExtent l="0" t="0" r="0" b="4445"/>
            <wp:docPr id="2" name="Picture 1">
              <a:extLst xmlns:a="http://schemas.openxmlformats.org/drawingml/2006/main">
                <a:ext uri="{FF2B5EF4-FFF2-40B4-BE49-F238E27FC236}">
                  <a16:creationId xmlns:a16="http://schemas.microsoft.com/office/drawing/2014/main" id="{45A1D382-F3E7-43ED-AC6C-A76B638DB39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45A1D382-F3E7-43ED-AC6C-A76B638DB394}"/>
                        </a:ext>
                      </a:extLst>
                    </pic:cNvPr>
                    <pic:cNvPicPr>
                      <a:picLocks noChangeAspect="1"/>
                    </pic:cNvPicPr>
                  </pic:nvPicPr>
                  <pic:blipFill>
                    <a:blip r:embed="rId10"/>
                    <a:stretch>
                      <a:fillRect/>
                    </a:stretch>
                  </pic:blipFill>
                  <pic:spPr>
                    <a:xfrm>
                      <a:off x="0" y="0"/>
                      <a:ext cx="5943600" cy="4719955"/>
                    </a:xfrm>
                    <a:prstGeom prst="rect">
                      <a:avLst/>
                    </a:prstGeom>
                  </pic:spPr>
                </pic:pic>
              </a:graphicData>
            </a:graphic>
          </wp:inline>
        </w:drawing>
      </w:r>
    </w:p>
    <w:p w:rsidR="00A531BB" w:rsidRDefault="00A531BB">
      <w:pPr>
        <w:pStyle w:val="Heading2"/>
        <w:pBdr>
          <w:top w:val="nil"/>
          <w:left w:val="nil"/>
          <w:bottom w:val="nil"/>
          <w:right w:val="nil"/>
          <w:between w:val="nil"/>
        </w:pBdr>
      </w:pPr>
    </w:p>
    <w:p w:rsidR="00A531BB" w:rsidRDefault="00A531BB">
      <w:pPr>
        <w:pStyle w:val="Heading2"/>
        <w:pBdr>
          <w:top w:val="nil"/>
          <w:left w:val="nil"/>
          <w:bottom w:val="nil"/>
          <w:right w:val="nil"/>
          <w:between w:val="nil"/>
        </w:pBdr>
      </w:pPr>
    </w:p>
    <w:p w:rsidR="00A531BB" w:rsidRDefault="00A531BB">
      <w:pPr>
        <w:pStyle w:val="Heading2"/>
        <w:pBdr>
          <w:top w:val="nil"/>
          <w:left w:val="nil"/>
          <w:bottom w:val="nil"/>
          <w:right w:val="nil"/>
          <w:between w:val="nil"/>
        </w:pBdr>
      </w:pPr>
    </w:p>
    <w:p w:rsidR="008D3DC0" w:rsidRDefault="008D3DC0">
      <w:pPr>
        <w:pBdr>
          <w:top w:val="nil"/>
          <w:left w:val="nil"/>
          <w:bottom w:val="nil"/>
          <w:right w:val="nil"/>
          <w:between w:val="nil"/>
        </w:pBdr>
      </w:pPr>
    </w:p>
    <w:p w:rsidR="00A531BB" w:rsidRDefault="00A531BB">
      <w:pPr>
        <w:pBdr>
          <w:top w:val="nil"/>
          <w:left w:val="nil"/>
          <w:bottom w:val="nil"/>
          <w:right w:val="nil"/>
          <w:between w:val="nil"/>
        </w:pBdr>
      </w:pPr>
    </w:p>
    <w:p w:rsidR="00A531BB" w:rsidRDefault="00A531BB">
      <w:pPr>
        <w:pBdr>
          <w:top w:val="nil"/>
          <w:left w:val="nil"/>
          <w:bottom w:val="nil"/>
          <w:right w:val="nil"/>
          <w:between w:val="nil"/>
        </w:pBdr>
      </w:pPr>
    </w:p>
    <w:p w:rsidR="00A531BB" w:rsidRDefault="00A531BB">
      <w:pPr>
        <w:pBdr>
          <w:top w:val="nil"/>
          <w:left w:val="nil"/>
          <w:bottom w:val="nil"/>
          <w:right w:val="nil"/>
          <w:between w:val="nil"/>
        </w:pBdr>
      </w:pPr>
      <w:r>
        <w:lastRenderedPageBreak/>
        <w:t>Appendix B – User Interface Design</w:t>
      </w:r>
    </w:p>
    <w:p w:rsidR="00A531BB" w:rsidRDefault="00A531BB">
      <w:pPr>
        <w:pBdr>
          <w:top w:val="nil"/>
          <w:left w:val="nil"/>
          <w:bottom w:val="nil"/>
          <w:right w:val="nil"/>
          <w:between w:val="nil"/>
        </w:pBdr>
      </w:pPr>
    </w:p>
    <w:p w:rsidR="00A531BB" w:rsidRDefault="00A531BB">
      <w:pPr>
        <w:pBdr>
          <w:top w:val="nil"/>
          <w:left w:val="nil"/>
          <w:bottom w:val="nil"/>
          <w:right w:val="nil"/>
          <w:between w:val="nil"/>
        </w:pBdr>
      </w:pPr>
      <w:r>
        <w:t>General User Interface for Accounts</w:t>
      </w:r>
    </w:p>
    <w:p w:rsidR="008D3DC0" w:rsidRDefault="00A531BB">
      <w:pPr>
        <w:pBdr>
          <w:top w:val="nil"/>
          <w:left w:val="nil"/>
          <w:bottom w:val="nil"/>
          <w:right w:val="nil"/>
          <w:between w:val="nil"/>
        </w:pBdr>
      </w:pPr>
      <w:bookmarkStart w:id="29" w:name="_wyi39pikxmq" w:colFirst="0" w:colLast="0"/>
      <w:bookmarkStart w:id="30" w:name="_6w97znsp1i6t" w:colFirst="0" w:colLast="0"/>
      <w:bookmarkEnd w:id="29"/>
      <w:bookmarkEnd w:id="30"/>
      <w:r>
        <w:rPr>
          <w:noProof/>
        </w:rPr>
        <w:drawing>
          <wp:anchor distT="0" distB="0" distL="114300" distR="114300" simplePos="0" relativeHeight="251654656" behindDoc="0" locked="0" layoutInCell="1" allowOverlap="1" wp14:anchorId="3B2E4870">
            <wp:simplePos x="0" y="0"/>
            <wp:positionH relativeFrom="column">
              <wp:posOffset>-586</wp:posOffset>
            </wp:positionH>
            <wp:positionV relativeFrom="paragraph">
              <wp:posOffset>252242</wp:posOffset>
            </wp:positionV>
            <wp:extent cx="5943600" cy="2343785"/>
            <wp:effectExtent l="0" t="0" r="0" b="0"/>
            <wp:wrapSquare wrapText="bothSides"/>
            <wp:docPr id="8"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11" cstate="print">
                      <a:extLst>
                        <a:ext uri="{28A0092B-C50C-407E-A947-70E740481C1C}">
                          <a14:useLocalDpi xmlns:a14="http://schemas.microsoft.com/office/drawing/2010/main" val="0"/>
                        </a:ext>
                      </a:extLst>
                    </a:blip>
                    <a:srcRect/>
                    <a:stretch>
                      <a:fillRect/>
                    </a:stretch>
                  </pic:blipFill>
                  <pic:spPr>
                    <a:xfrm>
                      <a:off x="0" y="0"/>
                      <a:ext cx="5943600" cy="2343785"/>
                    </a:xfrm>
                    <a:prstGeom prst="rect">
                      <a:avLst/>
                    </a:prstGeom>
                    <a:ln/>
                  </pic:spPr>
                </pic:pic>
              </a:graphicData>
            </a:graphic>
            <wp14:sizeRelH relativeFrom="page">
              <wp14:pctWidth>0</wp14:pctWidth>
            </wp14:sizeRelH>
            <wp14:sizeRelV relativeFrom="page">
              <wp14:pctHeight>0</wp14:pctHeight>
            </wp14:sizeRelV>
          </wp:anchor>
        </w:drawing>
      </w:r>
      <w:r w:rsidR="00FF25E6">
        <w:t xml:space="preserve"> </w:t>
      </w:r>
    </w:p>
    <w:p w:rsidR="00A531BB" w:rsidRDefault="00A531BB">
      <w:pPr>
        <w:pBdr>
          <w:top w:val="nil"/>
          <w:left w:val="nil"/>
          <w:bottom w:val="nil"/>
          <w:right w:val="nil"/>
          <w:between w:val="nil"/>
        </w:pBdr>
      </w:pPr>
    </w:p>
    <w:p w:rsidR="00A531BB" w:rsidRDefault="00A531BB">
      <w:pPr>
        <w:pBdr>
          <w:top w:val="nil"/>
          <w:left w:val="nil"/>
          <w:bottom w:val="nil"/>
          <w:right w:val="nil"/>
          <w:between w:val="nil"/>
        </w:pBdr>
        <w:rPr>
          <w:sz w:val="22"/>
        </w:rPr>
      </w:pPr>
      <w:r>
        <w:rPr>
          <w:sz w:val="22"/>
        </w:rPr>
        <w:t>Trader home page</w:t>
      </w:r>
    </w:p>
    <w:p w:rsidR="00A531BB" w:rsidRDefault="00A531BB">
      <w:pPr>
        <w:pBdr>
          <w:top w:val="nil"/>
          <w:left w:val="nil"/>
          <w:bottom w:val="nil"/>
          <w:right w:val="nil"/>
          <w:between w:val="nil"/>
        </w:pBdr>
        <w:rPr>
          <w:sz w:val="22"/>
        </w:rPr>
      </w:pPr>
    </w:p>
    <w:p w:rsidR="00A531BB" w:rsidRDefault="00A531BB">
      <w:pPr>
        <w:pBdr>
          <w:top w:val="nil"/>
          <w:left w:val="nil"/>
          <w:bottom w:val="nil"/>
          <w:right w:val="nil"/>
          <w:between w:val="nil"/>
        </w:pBdr>
        <w:rPr>
          <w:sz w:val="22"/>
        </w:rPr>
      </w:pPr>
      <w:r w:rsidRPr="00A531BB">
        <w:rPr>
          <w:noProof/>
          <w:sz w:val="22"/>
        </w:rPr>
        <w:drawing>
          <wp:inline distT="0" distB="0" distL="0" distR="0" wp14:anchorId="62D117E4" wp14:editId="7EDFEA32">
            <wp:extent cx="5943600" cy="2729230"/>
            <wp:effectExtent l="114300" t="114300" r="114300" b="185420"/>
            <wp:docPr id="16" name="Picture 6">
              <a:extLst xmlns:a="http://schemas.openxmlformats.org/drawingml/2006/main">
                <a:ext uri="{FF2B5EF4-FFF2-40B4-BE49-F238E27FC236}">
                  <a16:creationId xmlns:a16="http://schemas.microsoft.com/office/drawing/2014/main" id="{0476A200-D3B8-4112-8BB0-403A9A01D5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6">
                      <a:extLst>
                        <a:ext uri="{FF2B5EF4-FFF2-40B4-BE49-F238E27FC236}">
                          <a16:creationId xmlns:a16="http://schemas.microsoft.com/office/drawing/2014/main" id="{0476A200-D3B8-4112-8BB0-403A9A01D5E4}"/>
                        </a:ext>
                      </a:extLst>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2729230"/>
                    </a:xfrm>
                    <a:prstGeom prst="rect">
                      <a:avLst/>
                    </a:prstGeom>
                    <a:solidFill>
                      <a:srgbClr val="FFFFFF">
                        <a:shade val="85000"/>
                      </a:srgbClr>
                    </a:solidFill>
                    <a:ln w="88900" cap="sq">
                      <a:solidFill>
                        <a:srgbClr val="FFFFFF"/>
                      </a:solidFill>
                      <a:miter lim="800000"/>
                    </a:ln>
                    <a:effectLst>
                      <a:outerShdw blurRad="50800" dist="38100" dir="5400000" algn="t" rotWithShape="0">
                        <a:prstClr val="black">
                          <a:alpha val="40000"/>
                        </a:prstClr>
                      </a:outerShdw>
                    </a:effectLst>
                    <a:scene3d>
                      <a:camera prst="orthographicFront"/>
                      <a:lightRig rig="twoPt" dir="t">
                        <a:rot lat="0" lon="0" rev="7200000"/>
                      </a:lightRig>
                    </a:scene3d>
                    <a:sp3d>
                      <a:bevelT w="25400" h="19050"/>
                      <a:contourClr>
                        <a:srgbClr val="FFFFFF"/>
                      </a:contourClr>
                    </a:sp3d>
                    <a:extLst/>
                  </pic:spPr>
                </pic:pic>
              </a:graphicData>
            </a:graphic>
          </wp:inline>
        </w:drawing>
      </w:r>
    </w:p>
    <w:p w:rsidR="0083618B" w:rsidRDefault="0083618B">
      <w:pPr>
        <w:pBdr>
          <w:top w:val="nil"/>
          <w:left w:val="nil"/>
          <w:bottom w:val="nil"/>
          <w:right w:val="nil"/>
          <w:between w:val="nil"/>
        </w:pBdr>
        <w:rPr>
          <w:sz w:val="22"/>
        </w:rPr>
      </w:pPr>
      <w:r>
        <w:rPr>
          <w:sz w:val="22"/>
        </w:rPr>
        <w:lastRenderedPageBreak/>
        <w:t>User can change characteristics to graph to their liking, which can be saved, which we will see later.</w:t>
      </w:r>
    </w:p>
    <w:p w:rsidR="0083618B" w:rsidRDefault="0083618B">
      <w:pPr>
        <w:pBdr>
          <w:top w:val="nil"/>
          <w:left w:val="nil"/>
          <w:bottom w:val="nil"/>
          <w:right w:val="nil"/>
          <w:between w:val="nil"/>
        </w:pBdr>
        <w:rPr>
          <w:sz w:val="22"/>
        </w:rPr>
      </w:pPr>
    </w:p>
    <w:p w:rsidR="00A531BB" w:rsidRDefault="00A531BB">
      <w:pPr>
        <w:pBdr>
          <w:top w:val="nil"/>
          <w:left w:val="nil"/>
          <w:bottom w:val="nil"/>
          <w:right w:val="nil"/>
          <w:between w:val="nil"/>
        </w:pBdr>
        <w:rPr>
          <w:sz w:val="22"/>
        </w:rPr>
      </w:pPr>
      <w:r w:rsidRPr="00A531BB">
        <w:rPr>
          <w:noProof/>
          <w:sz w:val="22"/>
        </w:rPr>
        <w:drawing>
          <wp:inline distT="0" distB="0" distL="0" distR="0" wp14:anchorId="5D15EF16" wp14:editId="1BACD6E9">
            <wp:extent cx="5943600" cy="3437890"/>
            <wp:effectExtent l="19050" t="57150" r="95250" b="48260"/>
            <wp:docPr id="18" name="Picture 17">
              <a:extLst xmlns:a="http://schemas.openxmlformats.org/drawingml/2006/main">
                <a:ext uri="{FF2B5EF4-FFF2-40B4-BE49-F238E27FC236}">
                  <a16:creationId xmlns:a16="http://schemas.microsoft.com/office/drawing/2014/main" id="{834607F6-CF65-45D7-B480-BE3D0166687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7">
                      <a:extLst>
                        <a:ext uri="{FF2B5EF4-FFF2-40B4-BE49-F238E27FC236}">
                          <a16:creationId xmlns:a16="http://schemas.microsoft.com/office/drawing/2014/main" id="{834607F6-CF65-45D7-B480-BE3D01666872}"/>
                        </a:ext>
                      </a:extLst>
                    </pic:cNvPr>
                    <pic:cNvPicPr>
                      <a:picLocks noChangeAspect="1"/>
                    </pic:cNvPicPr>
                  </pic:nvPicPr>
                  <pic:blipFill>
                    <a:blip r:embed="rId13"/>
                    <a:stretch>
                      <a:fillRect/>
                    </a:stretch>
                  </pic:blipFill>
                  <pic:spPr>
                    <a:xfrm>
                      <a:off x="0" y="0"/>
                      <a:ext cx="5943600" cy="3437890"/>
                    </a:xfrm>
                    <a:prstGeom prst="rect">
                      <a:avLst/>
                    </a:prstGeom>
                    <a:effectLst>
                      <a:outerShdw blurRad="50800" dist="38100" algn="l" rotWithShape="0">
                        <a:prstClr val="black">
                          <a:alpha val="40000"/>
                        </a:prstClr>
                      </a:outerShdw>
                    </a:effectLst>
                  </pic:spPr>
                </pic:pic>
              </a:graphicData>
            </a:graphic>
          </wp:inline>
        </w:drawing>
      </w:r>
    </w:p>
    <w:p w:rsidR="0083618B" w:rsidRDefault="0083618B">
      <w:pPr>
        <w:pBdr>
          <w:top w:val="nil"/>
          <w:left w:val="nil"/>
          <w:bottom w:val="nil"/>
          <w:right w:val="nil"/>
          <w:between w:val="nil"/>
        </w:pBdr>
        <w:rPr>
          <w:sz w:val="22"/>
        </w:rPr>
      </w:pPr>
    </w:p>
    <w:p w:rsidR="0083618B" w:rsidRDefault="0083618B">
      <w:pPr>
        <w:pBdr>
          <w:top w:val="nil"/>
          <w:left w:val="nil"/>
          <w:bottom w:val="nil"/>
          <w:right w:val="nil"/>
          <w:between w:val="nil"/>
        </w:pBdr>
        <w:rPr>
          <w:sz w:val="22"/>
        </w:rPr>
      </w:pPr>
    </w:p>
    <w:p w:rsidR="0083618B" w:rsidRDefault="0083618B">
      <w:pPr>
        <w:pBdr>
          <w:top w:val="nil"/>
          <w:left w:val="nil"/>
          <w:bottom w:val="nil"/>
          <w:right w:val="nil"/>
          <w:between w:val="nil"/>
        </w:pBdr>
        <w:rPr>
          <w:sz w:val="22"/>
        </w:rPr>
      </w:pPr>
    </w:p>
    <w:p w:rsidR="0083618B" w:rsidRDefault="0083618B">
      <w:pPr>
        <w:pBdr>
          <w:top w:val="nil"/>
          <w:left w:val="nil"/>
          <w:bottom w:val="nil"/>
          <w:right w:val="nil"/>
          <w:between w:val="nil"/>
        </w:pBdr>
        <w:rPr>
          <w:sz w:val="22"/>
        </w:rPr>
      </w:pPr>
    </w:p>
    <w:p w:rsidR="0083618B" w:rsidRDefault="0083618B">
      <w:pPr>
        <w:pBdr>
          <w:top w:val="nil"/>
          <w:left w:val="nil"/>
          <w:bottom w:val="nil"/>
          <w:right w:val="nil"/>
          <w:between w:val="nil"/>
        </w:pBdr>
        <w:rPr>
          <w:sz w:val="22"/>
        </w:rPr>
      </w:pPr>
    </w:p>
    <w:p w:rsidR="0083618B" w:rsidRDefault="0083618B">
      <w:pPr>
        <w:pBdr>
          <w:top w:val="nil"/>
          <w:left w:val="nil"/>
          <w:bottom w:val="nil"/>
          <w:right w:val="nil"/>
          <w:between w:val="nil"/>
        </w:pBdr>
        <w:rPr>
          <w:sz w:val="22"/>
        </w:rPr>
      </w:pPr>
    </w:p>
    <w:p w:rsidR="0083618B" w:rsidRDefault="0083618B">
      <w:pPr>
        <w:pBdr>
          <w:top w:val="nil"/>
          <w:left w:val="nil"/>
          <w:bottom w:val="nil"/>
          <w:right w:val="nil"/>
          <w:between w:val="nil"/>
        </w:pBdr>
        <w:rPr>
          <w:sz w:val="22"/>
        </w:rPr>
      </w:pPr>
    </w:p>
    <w:p w:rsidR="0083618B" w:rsidRDefault="0083618B">
      <w:pPr>
        <w:pBdr>
          <w:top w:val="nil"/>
          <w:left w:val="nil"/>
          <w:bottom w:val="nil"/>
          <w:right w:val="nil"/>
          <w:between w:val="nil"/>
        </w:pBdr>
        <w:rPr>
          <w:sz w:val="22"/>
        </w:rPr>
      </w:pPr>
    </w:p>
    <w:p w:rsidR="0083618B" w:rsidRDefault="0083618B">
      <w:pPr>
        <w:pBdr>
          <w:top w:val="nil"/>
          <w:left w:val="nil"/>
          <w:bottom w:val="nil"/>
          <w:right w:val="nil"/>
          <w:between w:val="nil"/>
        </w:pBdr>
        <w:rPr>
          <w:sz w:val="22"/>
        </w:rPr>
      </w:pPr>
    </w:p>
    <w:p w:rsidR="0083618B" w:rsidRDefault="0083618B">
      <w:pPr>
        <w:pBdr>
          <w:top w:val="nil"/>
          <w:left w:val="nil"/>
          <w:bottom w:val="nil"/>
          <w:right w:val="nil"/>
          <w:between w:val="nil"/>
        </w:pBdr>
        <w:rPr>
          <w:sz w:val="22"/>
        </w:rPr>
      </w:pPr>
    </w:p>
    <w:p w:rsidR="0083618B" w:rsidRDefault="0083618B">
      <w:pPr>
        <w:pBdr>
          <w:top w:val="nil"/>
          <w:left w:val="nil"/>
          <w:bottom w:val="nil"/>
          <w:right w:val="nil"/>
          <w:between w:val="nil"/>
        </w:pBdr>
        <w:rPr>
          <w:sz w:val="22"/>
        </w:rPr>
      </w:pPr>
    </w:p>
    <w:p w:rsidR="0083618B" w:rsidRDefault="0083618B">
      <w:pPr>
        <w:pBdr>
          <w:top w:val="nil"/>
          <w:left w:val="nil"/>
          <w:bottom w:val="nil"/>
          <w:right w:val="nil"/>
          <w:between w:val="nil"/>
        </w:pBdr>
        <w:rPr>
          <w:sz w:val="22"/>
        </w:rPr>
      </w:pPr>
    </w:p>
    <w:p w:rsidR="0083618B" w:rsidRDefault="0083618B">
      <w:pPr>
        <w:pBdr>
          <w:top w:val="nil"/>
          <w:left w:val="nil"/>
          <w:bottom w:val="nil"/>
          <w:right w:val="nil"/>
          <w:between w:val="nil"/>
        </w:pBdr>
        <w:rPr>
          <w:sz w:val="22"/>
        </w:rPr>
      </w:pPr>
    </w:p>
    <w:p w:rsidR="0083618B" w:rsidRDefault="0083618B">
      <w:pPr>
        <w:pBdr>
          <w:top w:val="nil"/>
          <w:left w:val="nil"/>
          <w:bottom w:val="nil"/>
          <w:right w:val="nil"/>
          <w:between w:val="nil"/>
        </w:pBdr>
        <w:rPr>
          <w:sz w:val="22"/>
        </w:rPr>
      </w:pPr>
    </w:p>
    <w:p w:rsidR="0083618B" w:rsidRDefault="0083618B">
      <w:pPr>
        <w:pBdr>
          <w:top w:val="nil"/>
          <w:left w:val="nil"/>
          <w:bottom w:val="nil"/>
          <w:right w:val="nil"/>
          <w:between w:val="nil"/>
        </w:pBdr>
        <w:rPr>
          <w:sz w:val="22"/>
        </w:rPr>
      </w:pPr>
    </w:p>
    <w:p w:rsidR="0083618B" w:rsidRDefault="0083618B">
      <w:pPr>
        <w:pBdr>
          <w:top w:val="nil"/>
          <w:left w:val="nil"/>
          <w:bottom w:val="nil"/>
          <w:right w:val="nil"/>
          <w:between w:val="nil"/>
        </w:pBdr>
        <w:rPr>
          <w:sz w:val="22"/>
        </w:rPr>
      </w:pPr>
    </w:p>
    <w:p w:rsidR="0083618B" w:rsidRDefault="0083618B">
      <w:pPr>
        <w:pBdr>
          <w:top w:val="nil"/>
          <w:left w:val="nil"/>
          <w:bottom w:val="nil"/>
          <w:right w:val="nil"/>
          <w:between w:val="nil"/>
        </w:pBdr>
        <w:rPr>
          <w:sz w:val="22"/>
        </w:rPr>
      </w:pPr>
    </w:p>
    <w:p w:rsidR="0083618B" w:rsidRDefault="0083618B">
      <w:pPr>
        <w:pBdr>
          <w:top w:val="nil"/>
          <w:left w:val="nil"/>
          <w:bottom w:val="nil"/>
          <w:right w:val="nil"/>
          <w:between w:val="nil"/>
        </w:pBdr>
        <w:rPr>
          <w:sz w:val="22"/>
        </w:rPr>
      </w:pPr>
      <w:r>
        <w:rPr>
          <w:sz w:val="22"/>
        </w:rPr>
        <w:lastRenderedPageBreak/>
        <w:t>Gives user opportunity to add/remove financial indicators that are on graph from Settings.</w:t>
      </w:r>
    </w:p>
    <w:p w:rsidR="0083618B" w:rsidRDefault="0083618B">
      <w:pPr>
        <w:pBdr>
          <w:top w:val="nil"/>
          <w:left w:val="nil"/>
          <w:bottom w:val="nil"/>
          <w:right w:val="nil"/>
          <w:between w:val="nil"/>
        </w:pBdr>
        <w:rPr>
          <w:sz w:val="22"/>
        </w:rPr>
      </w:pPr>
    </w:p>
    <w:p w:rsidR="0083618B" w:rsidRDefault="0083618B">
      <w:pPr>
        <w:pBdr>
          <w:top w:val="nil"/>
          <w:left w:val="nil"/>
          <w:bottom w:val="nil"/>
          <w:right w:val="nil"/>
          <w:between w:val="nil"/>
        </w:pBdr>
        <w:rPr>
          <w:sz w:val="22"/>
        </w:rPr>
      </w:pPr>
      <w:r>
        <w:rPr>
          <w:noProof/>
        </w:rPr>
        <w:drawing>
          <wp:inline distT="0" distB="0" distL="0" distR="0" wp14:anchorId="56EC8C14" wp14:editId="393CFE67">
            <wp:extent cx="5943600" cy="268351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3600" cy="2683510"/>
                    </a:xfrm>
                    <a:prstGeom prst="rect">
                      <a:avLst/>
                    </a:prstGeom>
                  </pic:spPr>
                </pic:pic>
              </a:graphicData>
            </a:graphic>
          </wp:inline>
        </w:drawing>
      </w:r>
    </w:p>
    <w:p w:rsidR="0083618B" w:rsidRDefault="0083618B">
      <w:pPr>
        <w:pBdr>
          <w:top w:val="nil"/>
          <w:left w:val="nil"/>
          <w:bottom w:val="nil"/>
          <w:right w:val="nil"/>
          <w:between w:val="nil"/>
        </w:pBdr>
        <w:rPr>
          <w:sz w:val="22"/>
        </w:rPr>
      </w:pPr>
    </w:p>
    <w:p w:rsidR="0083618B" w:rsidRDefault="0083618B">
      <w:pPr>
        <w:pBdr>
          <w:top w:val="nil"/>
          <w:left w:val="nil"/>
          <w:bottom w:val="nil"/>
          <w:right w:val="nil"/>
          <w:between w:val="nil"/>
        </w:pBdr>
        <w:rPr>
          <w:sz w:val="22"/>
        </w:rPr>
      </w:pPr>
    </w:p>
    <w:p w:rsidR="0083618B" w:rsidRDefault="0083618B">
      <w:pPr>
        <w:pBdr>
          <w:top w:val="nil"/>
          <w:left w:val="nil"/>
          <w:bottom w:val="nil"/>
          <w:right w:val="nil"/>
          <w:between w:val="nil"/>
        </w:pBdr>
        <w:rPr>
          <w:sz w:val="22"/>
        </w:rPr>
      </w:pPr>
    </w:p>
    <w:p w:rsidR="0083618B" w:rsidRDefault="0083618B">
      <w:pPr>
        <w:pBdr>
          <w:top w:val="nil"/>
          <w:left w:val="nil"/>
          <w:bottom w:val="nil"/>
          <w:right w:val="nil"/>
          <w:between w:val="nil"/>
        </w:pBdr>
        <w:rPr>
          <w:sz w:val="22"/>
        </w:rPr>
      </w:pPr>
    </w:p>
    <w:p w:rsidR="0083618B" w:rsidRDefault="0083618B">
      <w:pPr>
        <w:pBdr>
          <w:top w:val="nil"/>
          <w:left w:val="nil"/>
          <w:bottom w:val="nil"/>
          <w:right w:val="nil"/>
          <w:between w:val="nil"/>
        </w:pBdr>
        <w:rPr>
          <w:sz w:val="22"/>
        </w:rPr>
      </w:pPr>
      <w:r>
        <w:rPr>
          <w:sz w:val="22"/>
        </w:rPr>
        <w:t>Sees current settings of graph, and saves those preset settings into a Template, which can be preloaded in.</w:t>
      </w:r>
    </w:p>
    <w:p w:rsidR="0083618B" w:rsidRDefault="0083618B">
      <w:pPr>
        <w:pBdr>
          <w:top w:val="nil"/>
          <w:left w:val="nil"/>
          <w:bottom w:val="nil"/>
          <w:right w:val="nil"/>
          <w:between w:val="nil"/>
        </w:pBdr>
        <w:rPr>
          <w:noProof/>
        </w:rPr>
      </w:pPr>
    </w:p>
    <w:p w:rsidR="0083618B" w:rsidRDefault="0083618B">
      <w:pPr>
        <w:pBdr>
          <w:top w:val="nil"/>
          <w:left w:val="nil"/>
          <w:bottom w:val="nil"/>
          <w:right w:val="nil"/>
          <w:between w:val="nil"/>
        </w:pBdr>
        <w:rPr>
          <w:noProof/>
        </w:rPr>
      </w:pPr>
    </w:p>
    <w:p w:rsidR="0083618B" w:rsidRDefault="0083618B">
      <w:pPr>
        <w:pBdr>
          <w:top w:val="nil"/>
          <w:left w:val="nil"/>
          <w:bottom w:val="nil"/>
          <w:right w:val="nil"/>
          <w:between w:val="nil"/>
        </w:pBdr>
        <w:rPr>
          <w:noProof/>
        </w:rPr>
      </w:pPr>
    </w:p>
    <w:p w:rsidR="0083618B" w:rsidRDefault="00A30818">
      <w:pPr>
        <w:pBdr>
          <w:top w:val="nil"/>
          <w:left w:val="nil"/>
          <w:bottom w:val="nil"/>
          <w:right w:val="nil"/>
          <w:between w:val="nil"/>
        </w:pBdr>
        <w:rPr>
          <w:noProof/>
        </w:rPr>
      </w:pPr>
      <w:r>
        <w:rPr>
          <w:noProof/>
        </w:rPr>
        <w:drawing>
          <wp:anchor distT="0" distB="0" distL="114300" distR="114300" simplePos="0" relativeHeight="251665920" behindDoc="0" locked="0" layoutInCell="1" allowOverlap="1" wp14:anchorId="207287C6">
            <wp:simplePos x="0" y="0"/>
            <wp:positionH relativeFrom="column">
              <wp:posOffset>0</wp:posOffset>
            </wp:positionH>
            <wp:positionV relativeFrom="paragraph">
              <wp:posOffset>193040</wp:posOffset>
            </wp:positionV>
            <wp:extent cx="5943600" cy="1283335"/>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5943600" cy="1283335"/>
                    </a:xfrm>
                    <a:prstGeom prst="rect">
                      <a:avLst/>
                    </a:prstGeom>
                  </pic:spPr>
                </pic:pic>
              </a:graphicData>
            </a:graphic>
            <wp14:sizeRelH relativeFrom="page">
              <wp14:pctWidth>0</wp14:pctWidth>
            </wp14:sizeRelH>
            <wp14:sizeRelV relativeFrom="page">
              <wp14:pctHeight>0</wp14:pctHeight>
            </wp14:sizeRelV>
          </wp:anchor>
        </w:drawing>
      </w:r>
    </w:p>
    <w:p w:rsidR="0083618B" w:rsidRDefault="0083618B">
      <w:pPr>
        <w:pBdr>
          <w:top w:val="nil"/>
          <w:left w:val="nil"/>
          <w:bottom w:val="nil"/>
          <w:right w:val="nil"/>
          <w:between w:val="nil"/>
        </w:pBdr>
        <w:rPr>
          <w:noProof/>
        </w:rPr>
      </w:pPr>
    </w:p>
    <w:p w:rsidR="0083618B" w:rsidRDefault="0083618B">
      <w:pPr>
        <w:pBdr>
          <w:top w:val="nil"/>
          <w:left w:val="nil"/>
          <w:bottom w:val="nil"/>
          <w:right w:val="nil"/>
          <w:between w:val="nil"/>
        </w:pBdr>
        <w:rPr>
          <w:noProof/>
        </w:rPr>
      </w:pPr>
    </w:p>
    <w:p w:rsidR="0083618B" w:rsidRDefault="0083618B">
      <w:pPr>
        <w:pBdr>
          <w:top w:val="nil"/>
          <w:left w:val="nil"/>
          <w:bottom w:val="nil"/>
          <w:right w:val="nil"/>
          <w:between w:val="nil"/>
        </w:pBdr>
        <w:rPr>
          <w:noProof/>
        </w:rPr>
      </w:pPr>
    </w:p>
    <w:p w:rsidR="0083618B" w:rsidRDefault="0083618B">
      <w:pPr>
        <w:pBdr>
          <w:top w:val="nil"/>
          <w:left w:val="nil"/>
          <w:bottom w:val="nil"/>
          <w:right w:val="nil"/>
          <w:between w:val="nil"/>
        </w:pBdr>
        <w:rPr>
          <w:noProof/>
        </w:rPr>
      </w:pPr>
    </w:p>
    <w:p w:rsidR="0083618B" w:rsidRDefault="0083618B">
      <w:pPr>
        <w:pBdr>
          <w:top w:val="nil"/>
          <w:left w:val="nil"/>
          <w:bottom w:val="nil"/>
          <w:right w:val="nil"/>
          <w:between w:val="nil"/>
        </w:pBdr>
        <w:rPr>
          <w:noProof/>
        </w:rPr>
      </w:pPr>
    </w:p>
    <w:p w:rsidR="0083618B" w:rsidRDefault="0083618B">
      <w:pPr>
        <w:pBdr>
          <w:top w:val="nil"/>
          <w:left w:val="nil"/>
          <w:bottom w:val="nil"/>
          <w:right w:val="nil"/>
          <w:between w:val="nil"/>
        </w:pBdr>
        <w:rPr>
          <w:noProof/>
        </w:rPr>
      </w:pPr>
    </w:p>
    <w:p w:rsidR="0083618B" w:rsidRDefault="0083618B">
      <w:pPr>
        <w:pBdr>
          <w:top w:val="nil"/>
          <w:left w:val="nil"/>
          <w:bottom w:val="nil"/>
          <w:right w:val="nil"/>
          <w:between w:val="nil"/>
        </w:pBdr>
        <w:rPr>
          <w:noProof/>
        </w:rPr>
      </w:pPr>
    </w:p>
    <w:p w:rsidR="0083618B" w:rsidRDefault="0083618B">
      <w:pPr>
        <w:pBdr>
          <w:top w:val="nil"/>
          <w:left w:val="nil"/>
          <w:bottom w:val="nil"/>
          <w:right w:val="nil"/>
          <w:between w:val="nil"/>
        </w:pBdr>
        <w:rPr>
          <w:noProof/>
        </w:rPr>
      </w:pPr>
    </w:p>
    <w:p w:rsidR="0083618B" w:rsidRDefault="0083618B">
      <w:pPr>
        <w:pBdr>
          <w:top w:val="nil"/>
          <w:left w:val="nil"/>
          <w:bottom w:val="nil"/>
          <w:right w:val="nil"/>
          <w:between w:val="nil"/>
        </w:pBdr>
        <w:rPr>
          <w:noProof/>
        </w:rPr>
      </w:pPr>
    </w:p>
    <w:p w:rsidR="0083618B" w:rsidRDefault="0083618B">
      <w:pPr>
        <w:pBdr>
          <w:top w:val="nil"/>
          <w:left w:val="nil"/>
          <w:bottom w:val="nil"/>
          <w:right w:val="nil"/>
          <w:between w:val="nil"/>
        </w:pBdr>
        <w:rPr>
          <w:noProof/>
        </w:rPr>
      </w:pPr>
    </w:p>
    <w:p w:rsidR="0083618B" w:rsidRDefault="0083618B">
      <w:pPr>
        <w:pBdr>
          <w:top w:val="nil"/>
          <w:left w:val="nil"/>
          <w:bottom w:val="nil"/>
          <w:right w:val="nil"/>
          <w:between w:val="nil"/>
        </w:pBdr>
        <w:rPr>
          <w:sz w:val="22"/>
        </w:rPr>
      </w:pPr>
      <w:r w:rsidRPr="0083618B">
        <w:rPr>
          <w:noProof/>
          <w:sz w:val="22"/>
        </w:rPr>
        <w:drawing>
          <wp:anchor distT="0" distB="0" distL="114300" distR="114300" simplePos="0" relativeHeight="251660800" behindDoc="0" locked="0" layoutInCell="1" allowOverlap="1" wp14:anchorId="474A6477">
            <wp:simplePos x="0" y="0"/>
            <wp:positionH relativeFrom="column">
              <wp:posOffset>-114300</wp:posOffset>
            </wp:positionH>
            <wp:positionV relativeFrom="paragraph">
              <wp:posOffset>500380</wp:posOffset>
            </wp:positionV>
            <wp:extent cx="5943600" cy="3094355"/>
            <wp:effectExtent l="114300" t="95250" r="114300" b="86995"/>
            <wp:wrapSquare wrapText="bothSides"/>
            <wp:docPr id="17" name="Picture 16">
              <a:extLst xmlns:a="http://schemas.openxmlformats.org/drawingml/2006/main">
                <a:ext uri="{FF2B5EF4-FFF2-40B4-BE49-F238E27FC236}">
                  <a16:creationId xmlns:a16="http://schemas.microsoft.com/office/drawing/2014/main" id="{5617C38A-7ABF-4082-860C-B5BD75E48DC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5617C38A-7ABF-4082-860C-B5BD75E48DCF}"/>
                        </a:ext>
                      </a:extLst>
                    </pic:cNvPr>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5943600" cy="3094355"/>
                    </a:xfrm>
                    <a:prstGeom prst="rect">
                      <a:avLst/>
                    </a:prstGeom>
                    <a:effectLst>
                      <a:outerShdw blurRad="63500" sx="102000" sy="102000" algn="ctr" rotWithShape="0">
                        <a:prstClr val="black">
                          <a:alpha val="40000"/>
                        </a:prstClr>
                      </a:outerShdw>
                    </a:effectLst>
                  </pic:spPr>
                </pic:pic>
              </a:graphicData>
            </a:graphic>
            <wp14:sizeRelH relativeFrom="page">
              <wp14:pctWidth>0</wp14:pctWidth>
            </wp14:sizeRelH>
            <wp14:sizeRelV relativeFrom="page">
              <wp14:pctHeight>0</wp14:pctHeight>
            </wp14:sizeRelV>
          </wp:anchor>
        </w:drawing>
      </w:r>
      <w:r>
        <w:rPr>
          <w:sz w:val="22"/>
        </w:rPr>
        <w:t xml:space="preserve">Toggle Selection with the most important features, which ranges to showing the </w:t>
      </w:r>
      <w:r w:rsidR="00A30818">
        <w:rPr>
          <w:sz w:val="22"/>
        </w:rPr>
        <w:t>time interval</w:t>
      </w:r>
      <w:r>
        <w:rPr>
          <w:sz w:val="22"/>
        </w:rPr>
        <w:t xml:space="preserve"> or moving average line, to showing the crosshair and graph styles on the left.</w:t>
      </w:r>
    </w:p>
    <w:p w:rsidR="00A30818" w:rsidRDefault="00A30818">
      <w:pPr>
        <w:pBdr>
          <w:top w:val="nil"/>
          <w:left w:val="nil"/>
          <w:bottom w:val="nil"/>
          <w:right w:val="nil"/>
          <w:between w:val="nil"/>
        </w:pBdr>
        <w:rPr>
          <w:sz w:val="22"/>
        </w:rPr>
      </w:pPr>
    </w:p>
    <w:p w:rsidR="00A30818" w:rsidRDefault="00A30818">
      <w:pPr>
        <w:pBdr>
          <w:top w:val="nil"/>
          <w:left w:val="nil"/>
          <w:bottom w:val="nil"/>
          <w:right w:val="nil"/>
          <w:between w:val="nil"/>
        </w:pBdr>
        <w:rPr>
          <w:sz w:val="22"/>
        </w:rPr>
      </w:pPr>
    </w:p>
    <w:p w:rsidR="00A30818" w:rsidRDefault="00A30818">
      <w:pPr>
        <w:pBdr>
          <w:top w:val="nil"/>
          <w:left w:val="nil"/>
          <w:bottom w:val="nil"/>
          <w:right w:val="nil"/>
          <w:between w:val="nil"/>
        </w:pBdr>
        <w:rPr>
          <w:sz w:val="22"/>
        </w:rPr>
      </w:pPr>
    </w:p>
    <w:p w:rsidR="00A30818" w:rsidRDefault="00A30818">
      <w:pPr>
        <w:pBdr>
          <w:top w:val="nil"/>
          <w:left w:val="nil"/>
          <w:bottom w:val="nil"/>
          <w:right w:val="nil"/>
          <w:between w:val="nil"/>
        </w:pBdr>
        <w:rPr>
          <w:sz w:val="22"/>
        </w:rPr>
      </w:pPr>
    </w:p>
    <w:p w:rsidR="00A30818" w:rsidRDefault="00A30818">
      <w:pPr>
        <w:pBdr>
          <w:top w:val="nil"/>
          <w:left w:val="nil"/>
          <w:bottom w:val="nil"/>
          <w:right w:val="nil"/>
          <w:between w:val="nil"/>
        </w:pBdr>
        <w:rPr>
          <w:sz w:val="22"/>
        </w:rPr>
      </w:pPr>
    </w:p>
    <w:p w:rsidR="00A30818" w:rsidRDefault="00A30818">
      <w:pPr>
        <w:pBdr>
          <w:top w:val="nil"/>
          <w:left w:val="nil"/>
          <w:bottom w:val="nil"/>
          <w:right w:val="nil"/>
          <w:between w:val="nil"/>
        </w:pBdr>
        <w:rPr>
          <w:sz w:val="22"/>
        </w:rPr>
      </w:pPr>
    </w:p>
    <w:p w:rsidR="00A30818" w:rsidRDefault="00A30818">
      <w:pPr>
        <w:pBdr>
          <w:top w:val="nil"/>
          <w:left w:val="nil"/>
          <w:bottom w:val="nil"/>
          <w:right w:val="nil"/>
          <w:between w:val="nil"/>
        </w:pBdr>
        <w:rPr>
          <w:sz w:val="22"/>
        </w:rPr>
      </w:pPr>
    </w:p>
    <w:p w:rsidR="00A30818" w:rsidRDefault="00A30818">
      <w:pPr>
        <w:pBdr>
          <w:top w:val="nil"/>
          <w:left w:val="nil"/>
          <w:bottom w:val="nil"/>
          <w:right w:val="nil"/>
          <w:between w:val="nil"/>
        </w:pBdr>
        <w:rPr>
          <w:sz w:val="22"/>
        </w:rPr>
      </w:pPr>
    </w:p>
    <w:p w:rsidR="00A30818" w:rsidRDefault="00A30818">
      <w:pPr>
        <w:pBdr>
          <w:top w:val="nil"/>
          <w:left w:val="nil"/>
          <w:bottom w:val="nil"/>
          <w:right w:val="nil"/>
          <w:between w:val="nil"/>
        </w:pBdr>
        <w:rPr>
          <w:sz w:val="22"/>
        </w:rPr>
      </w:pPr>
    </w:p>
    <w:p w:rsidR="00A30818" w:rsidRDefault="00A30818">
      <w:pPr>
        <w:pBdr>
          <w:top w:val="nil"/>
          <w:left w:val="nil"/>
          <w:bottom w:val="nil"/>
          <w:right w:val="nil"/>
          <w:between w:val="nil"/>
        </w:pBdr>
        <w:rPr>
          <w:sz w:val="22"/>
        </w:rPr>
      </w:pPr>
    </w:p>
    <w:p w:rsidR="00A30818" w:rsidRDefault="00A30818">
      <w:pPr>
        <w:pBdr>
          <w:top w:val="nil"/>
          <w:left w:val="nil"/>
          <w:bottom w:val="nil"/>
          <w:right w:val="nil"/>
          <w:between w:val="nil"/>
        </w:pBdr>
        <w:rPr>
          <w:sz w:val="22"/>
        </w:rPr>
      </w:pPr>
    </w:p>
    <w:p w:rsidR="00A30818" w:rsidRDefault="00A30818">
      <w:pPr>
        <w:pBdr>
          <w:top w:val="nil"/>
          <w:left w:val="nil"/>
          <w:bottom w:val="nil"/>
          <w:right w:val="nil"/>
          <w:between w:val="nil"/>
        </w:pBdr>
        <w:rPr>
          <w:sz w:val="22"/>
        </w:rPr>
      </w:pPr>
    </w:p>
    <w:p w:rsidR="00A30818" w:rsidRDefault="00A30818">
      <w:pPr>
        <w:pBdr>
          <w:top w:val="nil"/>
          <w:left w:val="nil"/>
          <w:bottom w:val="nil"/>
          <w:right w:val="nil"/>
          <w:between w:val="nil"/>
        </w:pBdr>
        <w:rPr>
          <w:sz w:val="22"/>
        </w:rPr>
      </w:pPr>
    </w:p>
    <w:p w:rsidR="00A30818" w:rsidRPr="00A531BB" w:rsidRDefault="00A30818">
      <w:pPr>
        <w:pBdr>
          <w:top w:val="nil"/>
          <w:left w:val="nil"/>
          <w:bottom w:val="nil"/>
          <w:right w:val="nil"/>
          <w:between w:val="nil"/>
        </w:pBdr>
        <w:rPr>
          <w:sz w:val="22"/>
        </w:rPr>
      </w:pPr>
      <w:r w:rsidRPr="00A30818">
        <w:rPr>
          <w:noProof/>
          <w:sz w:val="28"/>
        </w:rPr>
        <w:lastRenderedPageBreak/>
        <w:drawing>
          <wp:anchor distT="0" distB="0" distL="114300" distR="114300" simplePos="0" relativeHeight="251667968" behindDoc="0" locked="0" layoutInCell="1" allowOverlap="1" wp14:anchorId="3112ECCD">
            <wp:simplePos x="0" y="0"/>
            <wp:positionH relativeFrom="column">
              <wp:posOffset>0</wp:posOffset>
            </wp:positionH>
            <wp:positionV relativeFrom="paragraph">
              <wp:posOffset>772795</wp:posOffset>
            </wp:positionV>
            <wp:extent cx="5943600" cy="3484880"/>
            <wp:effectExtent l="0" t="0" r="0" b="127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28A0092B-C50C-407E-A947-70E740481C1C}">
                          <a14:useLocalDpi xmlns:a14="http://schemas.microsoft.com/office/drawing/2010/main" val="0"/>
                        </a:ext>
                      </a:extLst>
                    </a:blip>
                    <a:stretch>
                      <a:fillRect/>
                    </a:stretch>
                  </pic:blipFill>
                  <pic:spPr>
                    <a:xfrm>
                      <a:off x="0" y="0"/>
                      <a:ext cx="5943600" cy="3484880"/>
                    </a:xfrm>
                    <a:prstGeom prst="rect">
                      <a:avLst/>
                    </a:prstGeom>
                  </pic:spPr>
                </pic:pic>
              </a:graphicData>
            </a:graphic>
          </wp:anchor>
        </w:drawing>
      </w:r>
      <w:r w:rsidRPr="00A30818">
        <w:t>UI for generating financial reports regarding forex equity and/or balance, etc.</w:t>
      </w:r>
    </w:p>
    <w:sectPr w:rsidR="00A30818" w:rsidRPr="00A531BB">
      <w:headerReference w:type="default" r:id="rId18"/>
      <w:footerReference w:type="default" r:id="rId19"/>
      <w:pgSz w:w="12240" w:h="15840"/>
      <w:pgMar w:top="1440" w:right="1440" w:bottom="1440" w:left="1440" w:header="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3275" w:rsidRDefault="00D83275">
      <w:r>
        <w:separator/>
      </w:r>
    </w:p>
  </w:endnote>
  <w:endnote w:type="continuationSeparator" w:id="0">
    <w:p w:rsidR="00D83275" w:rsidRDefault="00D83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3DC0" w:rsidRDefault="008D3DC0">
    <w:pPr>
      <w:widowControl w:val="0"/>
      <w:pBdr>
        <w:top w:val="nil"/>
        <w:left w:val="nil"/>
        <w:bottom w:val="nil"/>
        <w:right w:val="nil"/>
        <w:between w:val="nil"/>
      </w:pBdr>
      <w:spacing w:line="276" w:lineRule="auto"/>
      <w:rPr>
        <w:sz w:val="22"/>
        <w:szCs w:val="22"/>
      </w:rPr>
    </w:pPr>
  </w:p>
  <w:tbl>
    <w:tblPr>
      <w:tblStyle w:val="a0"/>
      <w:tblW w:w="8856" w:type="dxa"/>
      <w:tblBorders>
        <w:top w:val="nil"/>
        <w:left w:val="nil"/>
        <w:bottom w:val="nil"/>
        <w:right w:val="nil"/>
        <w:insideH w:val="nil"/>
        <w:insideV w:val="nil"/>
      </w:tblBorders>
      <w:tblLayout w:type="fixed"/>
      <w:tblLook w:val="0400" w:firstRow="0" w:lastRow="0" w:firstColumn="0" w:lastColumn="0" w:noHBand="0" w:noVBand="1"/>
    </w:tblPr>
    <w:tblGrid>
      <w:gridCol w:w="4428"/>
      <w:gridCol w:w="4428"/>
    </w:tblGrid>
    <w:tr w:rsidR="008D3DC0">
      <w:tc>
        <w:tcPr>
          <w:tcW w:w="4428" w:type="dxa"/>
        </w:tcPr>
        <w:p w:rsidR="008D3DC0" w:rsidRDefault="00FF25E6">
          <w:pPr>
            <w:pBdr>
              <w:top w:val="nil"/>
              <w:left w:val="nil"/>
              <w:bottom w:val="nil"/>
              <w:right w:val="nil"/>
              <w:between w:val="nil"/>
            </w:pBdr>
            <w:tabs>
              <w:tab w:val="center" w:pos="4320"/>
              <w:tab w:val="right" w:pos="8640"/>
            </w:tabs>
            <w:spacing w:after="720"/>
            <w:rPr>
              <w:sz w:val="22"/>
              <w:szCs w:val="22"/>
            </w:rPr>
          </w:pPr>
          <w:r>
            <w:rPr>
              <w:sz w:val="22"/>
              <w:szCs w:val="22"/>
            </w:rPr>
            <w:t>Date</w:t>
          </w:r>
          <w:r w:rsidR="00F553A9">
            <w:rPr>
              <w:sz w:val="22"/>
              <w:szCs w:val="22"/>
            </w:rPr>
            <w:t xml:space="preserve"> 12/5/19</w:t>
          </w:r>
        </w:p>
      </w:tc>
      <w:tc>
        <w:tcPr>
          <w:tcW w:w="4428" w:type="dxa"/>
        </w:tcPr>
        <w:p w:rsidR="008D3DC0" w:rsidRDefault="00FF25E6">
          <w:pPr>
            <w:pBdr>
              <w:top w:val="nil"/>
              <w:left w:val="nil"/>
              <w:bottom w:val="nil"/>
              <w:right w:val="nil"/>
              <w:between w:val="nil"/>
            </w:pBdr>
            <w:tabs>
              <w:tab w:val="center" w:pos="4320"/>
              <w:tab w:val="right" w:pos="8640"/>
            </w:tabs>
            <w:spacing w:after="720"/>
            <w:jc w:val="right"/>
            <w:rPr>
              <w:sz w:val="22"/>
              <w:szCs w:val="22"/>
            </w:rPr>
          </w:pPr>
          <w:r>
            <w:rPr>
              <w:sz w:val="22"/>
              <w:szCs w:val="22"/>
            </w:rPr>
            <w:t xml:space="preserve">Page </w:t>
          </w:r>
          <w:r>
            <w:rPr>
              <w:sz w:val="22"/>
              <w:szCs w:val="22"/>
            </w:rPr>
            <w:fldChar w:fldCharType="begin"/>
          </w:r>
          <w:r>
            <w:rPr>
              <w:sz w:val="22"/>
              <w:szCs w:val="22"/>
            </w:rPr>
            <w:instrText>PAGE</w:instrText>
          </w:r>
          <w:r>
            <w:rPr>
              <w:sz w:val="22"/>
              <w:szCs w:val="22"/>
            </w:rPr>
            <w:fldChar w:fldCharType="separate"/>
          </w:r>
          <w:r w:rsidR="00F553A9">
            <w:rPr>
              <w:noProof/>
              <w:sz w:val="22"/>
              <w:szCs w:val="22"/>
            </w:rPr>
            <w:t>2</w:t>
          </w:r>
          <w:r>
            <w:rPr>
              <w:sz w:val="22"/>
              <w:szCs w:val="22"/>
            </w:rPr>
            <w:fldChar w:fldCharType="end"/>
          </w:r>
          <w:r>
            <w:rPr>
              <w:sz w:val="22"/>
              <w:szCs w:val="22"/>
            </w:rPr>
            <w:t xml:space="preserve"> of </w:t>
          </w:r>
          <w:r>
            <w:rPr>
              <w:sz w:val="22"/>
              <w:szCs w:val="22"/>
            </w:rPr>
            <w:fldChar w:fldCharType="begin"/>
          </w:r>
          <w:r>
            <w:rPr>
              <w:sz w:val="22"/>
              <w:szCs w:val="22"/>
            </w:rPr>
            <w:instrText>NUMPAGES</w:instrText>
          </w:r>
          <w:r>
            <w:rPr>
              <w:sz w:val="22"/>
              <w:szCs w:val="22"/>
            </w:rPr>
            <w:fldChar w:fldCharType="separate"/>
          </w:r>
          <w:r w:rsidR="00F553A9">
            <w:rPr>
              <w:noProof/>
              <w:sz w:val="22"/>
              <w:szCs w:val="22"/>
            </w:rPr>
            <w:t>2</w:t>
          </w:r>
          <w:r>
            <w:rPr>
              <w:sz w:val="22"/>
              <w:szCs w:val="22"/>
            </w:rPr>
            <w:fldChar w:fldCharType="end"/>
          </w:r>
        </w:p>
      </w:tc>
    </w:tr>
  </w:tbl>
  <w:p w:rsidR="008D3DC0" w:rsidRDefault="008D3DC0">
    <w:pPr>
      <w:pBdr>
        <w:top w:val="nil"/>
        <w:left w:val="nil"/>
        <w:bottom w:val="nil"/>
        <w:right w:val="nil"/>
        <w:between w:val="nil"/>
      </w:pBdr>
      <w:tabs>
        <w:tab w:val="center" w:pos="4320"/>
        <w:tab w:val="right" w:pos="8640"/>
      </w:tabs>
      <w:spacing w:after="720"/>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3275" w:rsidRDefault="00D83275">
      <w:r>
        <w:separator/>
      </w:r>
    </w:p>
  </w:footnote>
  <w:footnote w:type="continuationSeparator" w:id="0">
    <w:p w:rsidR="00D83275" w:rsidRDefault="00D832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3DC0" w:rsidRDefault="008D3DC0">
    <w:pPr>
      <w:widowControl w:val="0"/>
      <w:pBdr>
        <w:top w:val="nil"/>
        <w:left w:val="nil"/>
        <w:bottom w:val="nil"/>
        <w:right w:val="nil"/>
        <w:between w:val="nil"/>
      </w:pBdr>
      <w:spacing w:line="276" w:lineRule="auto"/>
    </w:pPr>
  </w:p>
  <w:tbl>
    <w:tblPr>
      <w:tblStyle w:val="a"/>
      <w:tblW w:w="8856" w:type="dxa"/>
      <w:tblBorders>
        <w:top w:val="nil"/>
        <w:left w:val="nil"/>
        <w:bottom w:val="nil"/>
        <w:right w:val="nil"/>
        <w:insideH w:val="nil"/>
        <w:insideV w:val="nil"/>
      </w:tblBorders>
      <w:tblLayout w:type="fixed"/>
      <w:tblLook w:val="0400" w:firstRow="0" w:lastRow="0" w:firstColumn="0" w:lastColumn="0" w:noHBand="0" w:noVBand="1"/>
    </w:tblPr>
    <w:tblGrid>
      <w:gridCol w:w="4428"/>
      <w:gridCol w:w="4428"/>
    </w:tblGrid>
    <w:tr w:rsidR="008D3DC0">
      <w:tc>
        <w:tcPr>
          <w:tcW w:w="4428" w:type="dxa"/>
        </w:tcPr>
        <w:p w:rsidR="008D3DC0" w:rsidRDefault="00FF25E6">
          <w:pPr>
            <w:pBdr>
              <w:top w:val="nil"/>
              <w:left w:val="nil"/>
              <w:bottom w:val="nil"/>
              <w:right w:val="nil"/>
              <w:between w:val="nil"/>
            </w:pBdr>
            <w:tabs>
              <w:tab w:val="center" w:pos="4320"/>
              <w:tab w:val="right" w:pos="8640"/>
            </w:tabs>
            <w:spacing w:before="720"/>
            <w:rPr>
              <w:sz w:val="22"/>
              <w:szCs w:val="22"/>
            </w:rPr>
          </w:pPr>
          <w:r>
            <w:rPr>
              <w:sz w:val="22"/>
              <w:szCs w:val="22"/>
            </w:rPr>
            <w:t>Final Deliverable</w:t>
          </w:r>
        </w:p>
      </w:tc>
      <w:tc>
        <w:tcPr>
          <w:tcW w:w="4428" w:type="dxa"/>
        </w:tcPr>
        <w:p w:rsidR="008D3DC0" w:rsidRDefault="00F553A9">
          <w:pPr>
            <w:pBdr>
              <w:top w:val="nil"/>
              <w:left w:val="nil"/>
              <w:bottom w:val="nil"/>
              <w:right w:val="nil"/>
              <w:between w:val="nil"/>
            </w:pBdr>
            <w:tabs>
              <w:tab w:val="center" w:pos="4320"/>
              <w:tab w:val="right" w:pos="8640"/>
            </w:tabs>
            <w:spacing w:before="720"/>
            <w:jc w:val="right"/>
            <w:rPr>
              <w:sz w:val="22"/>
              <w:szCs w:val="22"/>
            </w:rPr>
          </w:pPr>
          <w:r>
            <w:rPr>
              <w:sz w:val="22"/>
              <w:szCs w:val="22"/>
            </w:rPr>
            <w:t>EF</w:t>
          </w:r>
          <w:r w:rsidR="00362493">
            <w:rPr>
              <w:sz w:val="22"/>
              <w:szCs w:val="22"/>
            </w:rPr>
            <w:t>O</w:t>
          </w:r>
          <w:r>
            <w:rPr>
              <w:sz w:val="22"/>
              <w:szCs w:val="22"/>
            </w:rPr>
            <w:t>RT-EFVT</w:t>
          </w:r>
        </w:p>
      </w:tc>
    </w:tr>
  </w:tbl>
  <w:p w:rsidR="008D3DC0" w:rsidRDefault="008D3DC0">
    <w:pPr>
      <w:pBdr>
        <w:top w:val="nil"/>
        <w:left w:val="nil"/>
        <w:bottom w:val="nil"/>
        <w:right w:val="nil"/>
        <w:between w:val="nil"/>
      </w:pBdr>
      <w:tabs>
        <w:tab w:val="center" w:pos="4320"/>
        <w:tab w:val="right" w:pos="8640"/>
      </w:tabs>
      <w:spacing w:before="720"/>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A067E"/>
    <w:multiLevelType w:val="hybridMultilevel"/>
    <w:tmpl w:val="9DFEA25A"/>
    <w:lvl w:ilvl="0" w:tplc="02246C56">
      <w:start w:val="1"/>
      <w:numFmt w:val="bullet"/>
      <w:lvlText w:val="•"/>
      <w:lvlJc w:val="left"/>
      <w:pPr>
        <w:tabs>
          <w:tab w:val="num" w:pos="720"/>
        </w:tabs>
        <w:ind w:left="720" w:hanging="360"/>
      </w:pPr>
      <w:rPr>
        <w:rFonts w:ascii="Arial" w:hAnsi="Arial" w:hint="default"/>
      </w:rPr>
    </w:lvl>
    <w:lvl w:ilvl="1" w:tplc="99CA64B6" w:tentative="1">
      <w:start w:val="1"/>
      <w:numFmt w:val="bullet"/>
      <w:lvlText w:val="•"/>
      <w:lvlJc w:val="left"/>
      <w:pPr>
        <w:tabs>
          <w:tab w:val="num" w:pos="1440"/>
        </w:tabs>
        <w:ind w:left="1440" w:hanging="360"/>
      </w:pPr>
      <w:rPr>
        <w:rFonts w:ascii="Arial" w:hAnsi="Arial" w:hint="default"/>
      </w:rPr>
    </w:lvl>
    <w:lvl w:ilvl="2" w:tplc="355204A2" w:tentative="1">
      <w:start w:val="1"/>
      <w:numFmt w:val="bullet"/>
      <w:lvlText w:val="•"/>
      <w:lvlJc w:val="left"/>
      <w:pPr>
        <w:tabs>
          <w:tab w:val="num" w:pos="2160"/>
        </w:tabs>
        <w:ind w:left="2160" w:hanging="360"/>
      </w:pPr>
      <w:rPr>
        <w:rFonts w:ascii="Arial" w:hAnsi="Arial" w:hint="default"/>
      </w:rPr>
    </w:lvl>
    <w:lvl w:ilvl="3" w:tplc="F946A0FC" w:tentative="1">
      <w:start w:val="1"/>
      <w:numFmt w:val="bullet"/>
      <w:lvlText w:val="•"/>
      <w:lvlJc w:val="left"/>
      <w:pPr>
        <w:tabs>
          <w:tab w:val="num" w:pos="2880"/>
        </w:tabs>
        <w:ind w:left="2880" w:hanging="360"/>
      </w:pPr>
      <w:rPr>
        <w:rFonts w:ascii="Arial" w:hAnsi="Arial" w:hint="default"/>
      </w:rPr>
    </w:lvl>
    <w:lvl w:ilvl="4" w:tplc="93DC0C86" w:tentative="1">
      <w:start w:val="1"/>
      <w:numFmt w:val="bullet"/>
      <w:lvlText w:val="•"/>
      <w:lvlJc w:val="left"/>
      <w:pPr>
        <w:tabs>
          <w:tab w:val="num" w:pos="3600"/>
        </w:tabs>
        <w:ind w:left="3600" w:hanging="360"/>
      </w:pPr>
      <w:rPr>
        <w:rFonts w:ascii="Arial" w:hAnsi="Arial" w:hint="default"/>
      </w:rPr>
    </w:lvl>
    <w:lvl w:ilvl="5" w:tplc="C7C2DA46" w:tentative="1">
      <w:start w:val="1"/>
      <w:numFmt w:val="bullet"/>
      <w:lvlText w:val="•"/>
      <w:lvlJc w:val="left"/>
      <w:pPr>
        <w:tabs>
          <w:tab w:val="num" w:pos="4320"/>
        </w:tabs>
        <w:ind w:left="4320" w:hanging="360"/>
      </w:pPr>
      <w:rPr>
        <w:rFonts w:ascii="Arial" w:hAnsi="Arial" w:hint="default"/>
      </w:rPr>
    </w:lvl>
    <w:lvl w:ilvl="6" w:tplc="5FFCC5A4" w:tentative="1">
      <w:start w:val="1"/>
      <w:numFmt w:val="bullet"/>
      <w:lvlText w:val="•"/>
      <w:lvlJc w:val="left"/>
      <w:pPr>
        <w:tabs>
          <w:tab w:val="num" w:pos="5040"/>
        </w:tabs>
        <w:ind w:left="5040" w:hanging="360"/>
      </w:pPr>
      <w:rPr>
        <w:rFonts w:ascii="Arial" w:hAnsi="Arial" w:hint="default"/>
      </w:rPr>
    </w:lvl>
    <w:lvl w:ilvl="7" w:tplc="CB7CF1C8" w:tentative="1">
      <w:start w:val="1"/>
      <w:numFmt w:val="bullet"/>
      <w:lvlText w:val="•"/>
      <w:lvlJc w:val="left"/>
      <w:pPr>
        <w:tabs>
          <w:tab w:val="num" w:pos="5760"/>
        </w:tabs>
        <w:ind w:left="5760" w:hanging="360"/>
      </w:pPr>
      <w:rPr>
        <w:rFonts w:ascii="Arial" w:hAnsi="Arial" w:hint="default"/>
      </w:rPr>
    </w:lvl>
    <w:lvl w:ilvl="8" w:tplc="2F9CDDD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494579"/>
    <w:multiLevelType w:val="hybridMultilevel"/>
    <w:tmpl w:val="EFDC4C1C"/>
    <w:lvl w:ilvl="0" w:tplc="2DDA74C2">
      <w:start w:val="1"/>
      <w:numFmt w:val="bullet"/>
      <w:lvlText w:val="•"/>
      <w:lvlJc w:val="left"/>
      <w:pPr>
        <w:tabs>
          <w:tab w:val="num" w:pos="720"/>
        </w:tabs>
        <w:ind w:left="720" w:hanging="360"/>
      </w:pPr>
      <w:rPr>
        <w:rFonts w:ascii="Arial" w:hAnsi="Arial" w:hint="default"/>
      </w:rPr>
    </w:lvl>
    <w:lvl w:ilvl="1" w:tplc="BD2CDAF4" w:tentative="1">
      <w:start w:val="1"/>
      <w:numFmt w:val="bullet"/>
      <w:lvlText w:val="•"/>
      <w:lvlJc w:val="left"/>
      <w:pPr>
        <w:tabs>
          <w:tab w:val="num" w:pos="1440"/>
        </w:tabs>
        <w:ind w:left="1440" w:hanging="360"/>
      </w:pPr>
      <w:rPr>
        <w:rFonts w:ascii="Arial" w:hAnsi="Arial" w:hint="default"/>
      </w:rPr>
    </w:lvl>
    <w:lvl w:ilvl="2" w:tplc="58868A82" w:tentative="1">
      <w:start w:val="1"/>
      <w:numFmt w:val="bullet"/>
      <w:lvlText w:val="•"/>
      <w:lvlJc w:val="left"/>
      <w:pPr>
        <w:tabs>
          <w:tab w:val="num" w:pos="2160"/>
        </w:tabs>
        <w:ind w:left="2160" w:hanging="360"/>
      </w:pPr>
      <w:rPr>
        <w:rFonts w:ascii="Arial" w:hAnsi="Arial" w:hint="default"/>
      </w:rPr>
    </w:lvl>
    <w:lvl w:ilvl="3" w:tplc="36D4C05A" w:tentative="1">
      <w:start w:val="1"/>
      <w:numFmt w:val="bullet"/>
      <w:lvlText w:val="•"/>
      <w:lvlJc w:val="left"/>
      <w:pPr>
        <w:tabs>
          <w:tab w:val="num" w:pos="2880"/>
        </w:tabs>
        <w:ind w:left="2880" w:hanging="360"/>
      </w:pPr>
      <w:rPr>
        <w:rFonts w:ascii="Arial" w:hAnsi="Arial" w:hint="default"/>
      </w:rPr>
    </w:lvl>
    <w:lvl w:ilvl="4" w:tplc="EBEA0162" w:tentative="1">
      <w:start w:val="1"/>
      <w:numFmt w:val="bullet"/>
      <w:lvlText w:val="•"/>
      <w:lvlJc w:val="left"/>
      <w:pPr>
        <w:tabs>
          <w:tab w:val="num" w:pos="3600"/>
        </w:tabs>
        <w:ind w:left="3600" w:hanging="360"/>
      </w:pPr>
      <w:rPr>
        <w:rFonts w:ascii="Arial" w:hAnsi="Arial" w:hint="default"/>
      </w:rPr>
    </w:lvl>
    <w:lvl w:ilvl="5" w:tplc="5BF43502" w:tentative="1">
      <w:start w:val="1"/>
      <w:numFmt w:val="bullet"/>
      <w:lvlText w:val="•"/>
      <w:lvlJc w:val="left"/>
      <w:pPr>
        <w:tabs>
          <w:tab w:val="num" w:pos="4320"/>
        </w:tabs>
        <w:ind w:left="4320" w:hanging="360"/>
      </w:pPr>
      <w:rPr>
        <w:rFonts w:ascii="Arial" w:hAnsi="Arial" w:hint="default"/>
      </w:rPr>
    </w:lvl>
    <w:lvl w:ilvl="6" w:tplc="EE3E468A" w:tentative="1">
      <w:start w:val="1"/>
      <w:numFmt w:val="bullet"/>
      <w:lvlText w:val="•"/>
      <w:lvlJc w:val="left"/>
      <w:pPr>
        <w:tabs>
          <w:tab w:val="num" w:pos="5040"/>
        </w:tabs>
        <w:ind w:left="5040" w:hanging="360"/>
      </w:pPr>
      <w:rPr>
        <w:rFonts w:ascii="Arial" w:hAnsi="Arial" w:hint="default"/>
      </w:rPr>
    </w:lvl>
    <w:lvl w:ilvl="7" w:tplc="9B0A3AF0" w:tentative="1">
      <w:start w:val="1"/>
      <w:numFmt w:val="bullet"/>
      <w:lvlText w:val="•"/>
      <w:lvlJc w:val="left"/>
      <w:pPr>
        <w:tabs>
          <w:tab w:val="num" w:pos="5760"/>
        </w:tabs>
        <w:ind w:left="5760" w:hanging="360"/>
      </w:pPr>
      <w:rPr>
        <w:rFonts w:ascii="Arial" w:hAnsi="Arial" w:hint="default"/>
      </w:rPr>
    </w:lvl>
    <w:lvl w:ilvl="8" w:tplc="9326807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3F40EDE"/>
    <w:multiLevelType w:val="hybridMultilevel"/>
    <w:tmpl w:val="2CD2C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8D3DC0"/>
    <w:rsid w:val="00084E85"/>
    <w:rsid w:val="001447DD"/>
    <w:rsid w:val="00230398"/>
    <w:rsid w:val="002D2E68"/>
    <w:rsid w:val="00362493"/>
    <w:rsid w:val="00456549"/>
    <w:rsid w:val="00461DA0"/>
    <w:rsid w:val="004C6444"/>
    <w:rsid w:val="00632897"/>
    <w:rsid w:val="00634F9D"/>
    <w:rsid w:val="006D32A2"/>
    <w:rsid w:val="00740B44"/>
    <w:rsid w:val="00770BBA"/>
    <w:rsid w:val="0083618B"/>
    <w:rsid w:val="008D3DC0"/>
    <w:rsid w:val="008E24BD"/>
    <w:rsid w:val="00A30818"/>
    <w:rsid w:val="00A531BB"/>
    <w:rsid w:val="00A64005"/>
    <w:rsid w:val="00A924A7"/>
    <w:rsid w:val="00A925CB"/>
    <w:rsid w:val="00AC0746"/>
    <w:rsid w:val="00AE08D2"/>
    <w:rsid w:val="00B32642"/>
    <w:rsid w:val="00B82F03"/>
    <w:rsid w:val="00BD2FC6"/>
    <w:rsid w:val="00BE1E43"/>
    <w:rsid w:val="00BF0E8B"/>
    <w:rsid w:val="00C752E8"/>
    <w:rsid w:val="00D4271A"/>
    <w:rsid w:val="00D83275"/>
    <w:rsid w:val="00DC4986"/>
    <w:rsid w:val="00F553A9"/>
    <w:rsid w:val="00FF25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187B81"/>
  <w15:docId w15:val="{44B78E17-EA0B-4E6A-8D40-D9E350665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outlineLvl w:val="0"/>
    </w:pPr>
    <w:rPr>
      <w:b/>
      <w:smallCaps/>
      <w:sz w:val="32"/>
      <w:szCs w:val="32"/>
    </w:rPr>
  </w:style>
  <w:style w:type="paragraph" w:styleId="Heading2">
    <w:name w:val="heading 2"/>
    <w:basedOn w:val="Normal"/>
    <w:next w:val="Normal"/>
    <w:uiPriority w:val="9"/>
    <w:unhideWhenUsed/>
    <w:qFormat/>
    <w:pPr>
      <w:keepNext/>
      <w:keepLines/>
      <w:spacing w:before="200"/>
      <w:outlineLvl w:val="1"/>
    </w:pPr>
    <w:rPr>
      <w:b/>
      <w:sz w:val="28"/>
      <w:szCs w:val="28"/>
    </w:rPr>
  </w:style>
  <w:style w:type="paragraph" w:styleId="Heading3">
    <w:name w:val="heading 3"/>
    <w:basedOn w:val="Normal"/>
    <w:next w:val="Normal"/>
    <w:uiPriority w:val="9"/>
    <w:unhideWhenUsed/>
    <w:qFormat/>
    <w:pPr>
      <w:keepNext/>
      <w:keepLines/>
      <w:spacing w:before="200"/>
      <w:outlineLvl w:val="2"/>
    </w:pPr>
    <w:rPr>
      <w:b/>
      <w:i/>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F553A9"/>
    <w:pPr>
      <w:tabs>
        <w:tab w:val="center" w:pos="4680"/>
        <w:tab w:val="right" w:pos="9360"/>
      </w:tabs>
    </w:pPr>
  </w:style>
  <w:style w:type="character" w:customStyle="1" w:styleId="HeaderChar">
    <w:name w:val="Header Char"/>
    <w:basedOn w:val="DefaultParagraphFont"/>
    <w:link w:val="Header"/>
    <w:uiPriority w:val="99"/>
    <w:rsid w:val="00F553A9"/>
  </w:style>
  <w:style w:type="paragraph" w:styleId="Footer">
    <w:name w:val="footer"/>
    <w:basedOn w:val="Normal"/>
    <w:link w:val="FooterChar"/>
    <w:uiPriority w:val="99"/>
    <w:unhideWhenUsed/>
    <w:rsid w:val="00F553A9"/>
    <w:pPr>
      <w:tabs>
        <w:tab w:val="center" w:pos="4680"/>
        <w:tab w:val="right" w:pos="9360"/>
      </w:tabs>
    </w:pPr>
  </w:style>
  <w:style w:type="character" w:customStyle="1" w:styleId="FooterChar">
    <w:name w:val="Footer Char"/>
    <w:basedOn w:val="DefaultParagraphFont"/>
    <w:link w:val="Footer"/>
    <w:uiPriority w:val="99"/>
    <w:rsid w:val="00F553A9"/>
  </w:style>
  <w:style w:type="paragraph" w:styleId="ListParagraph">
    <w:name w:val="List Paragraph"/>
    <w:basedOn w:val="Normal"/>
    <w:uiPriority w:val="34"/>
    <w:qFormat/>
    <w:rsid w:val="00BF0E8B"/>
    <w:pPr>
      <w:ind w:left="720"/>
      <w:contextualSpacing/>
    </w:pPr>
  </w:style>
  <w:style w:type="paragraph" w:styleId="BalloonText">
    <w:name w:val="Balloon Text"/>
    <w:basedOn w:val="Normal"/>
    <w:link w:val="BalloonTextChar"/>
    <w:uiPriority w:val="99"/>
    <w:semiHidden/>
    <w:unhideWhenUsed/>
    <w:rsid w:val="0036249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249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3801224">
      <w:bodyDiv w:val="1"/>
      <w:marLeft w:val="0"/>
      <w:marRight w:val="0"/>
      <w:marTop w:val="0"/>
      <w:marBottom w:val="0"/>
      <w:divBdr>
        <w:top w:val="none" w:sz="0" w:space="0" w:color="auto"/>
        <w:left w:val="none" w:sz="0" w:space="0" w:color="auto"/>
        <w:bottom w:val="none" w:sz="0" w:space="0" w:color="auto"/>
        <w:right w:val="none" w:sz="0" w:space="0" w:color="auto"/>
      </w:divBdr>
      <w:divsChild>
        <w:div w:id="303699361">
          <w:marLeft w:val="547"/>
          <w:marRight w:val="0"/>
          <w:marTop w:val="0"/>
          <w:marBottom w:val="0"/>
          <w:divBdr>
            <w:top w:val="none" w:sz="0" w:space="0" w:color="auto"/>
            <w:left w:val="none" w:sz="0" w:space="0" w:color="auto"/>
            <w:bottom w:val="none" w:sz="0" w:space="0" w:color="auto"/>
            <w:right w:val="none" w:sz="0" w:space="0" w:color="auto"/>
          </w:divBdr>
        </w:div>
        <w:div w:id="759638473">
          <w:marLeft w:val="547"/>
          <w:marRight w:val="0"/>
          <w:marTop w:val="0"/>
          <w:marBottom w:val="0"/>
          <w:divBdr>
            <w:top w:val="none" w:sz="0" w:space="0" w:color="auto"/>
            <w:left w:val="none" w:sz="0" w:space="0" w:color="auto"/>
            <w:bottom w:val="none" w:sz="0" w:space="0" w:color="auto"/>
            <w:right w:val="none" w:sz="0" w:space="0" w:color="auto"/>
          </w:divBdr>
        </w:div>
        <w:div w:id="1564024477">
          <w:marLeft w:val="547"/>
          <w:marRight w:val="0"/>
          <w:marTop w:val="0"/>
          <w:marBottom w:val="0"/>
          <w:divBdr>
            <w:top w:val="none" w:sz="0" w:space="0" w:color="auto"/>
            <w:left w:val="none" w:sz="0" w:space="0" w:color="auto"/>
            <w:bottom w:val="none" w:sz="0" w:space="0" w:color="auto"/>
            <w:right w:val="none" w:sz="0" w:space="0" w:color="auto"/>
          </w:divBdr>
        </w:div>
        <w:div w:id="480777054">
          <w:marLeft w:val="547"/>
          <w:marRight w:val="0"/>
          <w:marTop w:val="0"/>
          <w:marBottom w:val="0"/>
          <w:divBdr>
            <w:top w:val="none" w:sz="0" w:space="0" w:color="auto"/>
            <w:left w:val="none" w:sz="0" w:space="0" w:color="auto"/>
            <w:bottom w:val="none" w:sz="0" w:space="0" w:color="auto"/>
            <w:right w:val="none" w:sz="0" w:space="0" w:color="auto"/>
          </w:divBdr>
        </w:div>
      </w:divsChild>
    </w:div>
    <w:div w:id="1945109212">
      <w:bodyDiv w:val="1"/>
      <w:marLeft w:val="0"/>
      <w:marRight w:val="0"/>
      <w:marTop w:val="0"/>
      <w:marBottom w:val="0"/>
      <w:divBdr>
        <w:top w:val="none" w:sz="0" w:space="0" w:color="auto"/>
        <w:left w:val="none" w:sz="0" w:space="0" w:color="auto"/>
        <w:bottom w:val="none" w:sz="0" w:space="0" w:color="auto"/>
        <w:right w:val="none" w:sz="0" w:space="0" w:color="auto"/>
      </w:divBdr>
    </w:div>
    <w:div w:id="2130313267">
      <w:bodyDiv w:val="1"/>
      <w:marLeft w:val="0"/>
      <w:marRight w:val="0"/>
      <w:marTop w:val="0"/>
      <w:marBottom w:val="0"/>
      <w:divBdr>
        <w:top w:val="none" w:sz="0" w:space="0" w:color="auto"/>
        <w:left w:val="none" w:sz="0" w:space="0" w:color="auto"/>
        <w:bottom w:val="none" w:sz="0" w:space="0" w:color="auto"/>
        <w:right w:val="none" w:sz="0" w:space="0" w:color="auto"/>
      </w:divBdr>
      <w:divsChild>
        <w:div w:id="2087681629">
          <w:marLeft w:val="547"/>
          <w:marRight w:val="0"/>
          <w:marTop w:val="0"/>
          <w:marBottom w:val="0"/>
          <w:divBdr>
            <w:top w:val="none" w:sz="0" w:space="0" w:color="auto"/>
            <w:left w:val="none" w:sz="0" w:space="0" w:color="auto"/>
            <w:bottom w:val="none" w:sz="0" w:space="0" w:color="auto"/>
            <w:right w:val="none" w:sz="0" w:space="0" w:color="auto"/>
          </w:divBdr>
        </w:div>
        <w:div w:id="1359045969">
          <w:marLeft w:val="547"/>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g"/><Relationship Id="rId12" Type="http://schemas.openxmlformats.org/officeDocument/2006/relationships/image" Target="media/image6.jpe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253</TotalTime>
  <Pages>19</Pages>
  <Words>1724</Words>
  <Characters>9832</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Guillermo Otero</cp:lastModifiedBy>
  <cp:revision>5</cp:revision>
  <dcterms:created xsi:type="dcterms:W3CDTF">2019-12-06T02:47:00Z</dcterms:created>
  <dcterms:modified xsi:type="dcterms:W3CDTF">2019-12-06T11:48:00Z</dcterms:modified>
</cp:coreProperties>
</file>